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10382FD" w14:textId="77777777" w:rsidR="003C468F" w:rsidRDefault="00D30CAB" w:rsidP="003C468F">
      <w:pPr>
        <w:rPr>
          <w:color w:val="222222"/>
          <w:spacing w:val="30"/>
          <w:sz w:val="24"/>
          <w:szCs w:val="24"/>
          <w:lang w:eastAsia="ru-RU"/>
        </w:rPr>
      </w:pPr>
      <w:r w:rsidRPr="003C468F">
        <w:rPr>
          <w:b/>
          <w:bCs/>
          <w:color w:val="222222"/>
          <w:spacing w:val="30"/>
          <w:sz w:val="24"/>
          <w:szCs w:val="24"/>
          <w:lang w:eastAsia="ru-RU"/>
        </w:rPr>
        <w:t>Политика в отношении обработки персональных данных</w:t>
      </w:r>
      <w:r w:rsidRPr="003C468F">
        <w:rPr>
          <w:b/>
          <w:bCs/>
          <w:color w:val="1F1E22"/>
          <w:sz w:val="24"/>
          <w:szCs w:val="24"/>
          <w:lang w:eastAsia="ru-RU"/>
        </w:rPr>
        <w:br/>
      </w:r>
      <w:r w:rsidRPr="003C468F">
        <w:rPr>
          <w:color w:val="1F1E22"/>
          <w:sz w:val="24"/>
          <w:szCs w:val="24"/>
          <w:lang w:eastAsia="ru-RU"/>
        </w:rPr>
        <w:br/>
      </w:r>
      <w:r w:rsidRPr="003C468F">
        <w:rPr>
          <w:color w:val="222222"/>
          <w:spacing w:val="30"/>
          <w:sz w:val="24"/>
          <w:szCs w:val="24"/>
          <w:lang w:eastAsia="ru-RU"/>
        </w:rPr>
        <w:t>1. Общие положения</w:t>
      </w:r>
    </w:p>
    <w:p w14:paraId="5907C0BC" w14:textId="7EF26C50" w:rsidR="003C468F" w:rsidRDefault="00D30CAB" w:rsidP="003C468F">
      <w:pPr>
        <w:ind w:firstLine="993"/>
        <w:rPr>
          <w:sz w:val="24"/>
          <w:szCs w:val="24"/>
          <w:lang w:eastAsia="ru-RU"/>
        </w:rPr>
      </w:pPr>
      <w:r w:rsidRPr="003C468F">
        <w:rPr>
          <w:rFonts w:eastAsia="Times New Roman" w:cs="Times New Roman"/>
          <w:color w:val="333333"/>
          <w:spacing w:val="21"/>
          <w:sz w:val="24"/>
          <w:szCs w:val="24"/>
          <w:lang w:eastAsia="ru-RU"/>
        </w:rPr>
        <w:br/>
        <w:t>Настоящая политика обработки персональных данных составлена в соответствии с требованиями Федерального закона от 27.07.2006 № 152-ФЗ «О персональных данных» (далее — Закон о персональных данных) и определяет порядок обработки персональных данных и меры по обеспечению безопасности персональных данных, предпринимаемые ИП Никитенко Ольгой Валерьяновной (далее — Оператор).</w:t>
      </w:r>
      <w:r w:rsidRPr="003C468F">
        <w:rPr>
          <w:sz w:val="24"/>
          <w:szCs w:val="24"/>
          <w:lang w:eastAsia="ru-RU"/>
        </w:rPr>
        <w:br/>
      </w:r>
      <w:r w:rsidRPr="003C468F">
        <w:rPr>
          <w:rFonts w:eastAsia="Times New Roman" w:cs="Times New Roman"/>
          <w:color w:val="333333"/>
          <w:spacing w:val="21"/>
          <w:sz w:val="24"/>
          <w:szCs w:val="24"/>
          <w:lang w:eastAsia="ru-RU"/>
        </w:rPr>
        <w:t>1.</w:t>
      </w:r>
      <w:r w:rsidR="003C468F" w:rsidRPr="003C468F">
        <w:rPr>
          <w:rFonts w:eastAsia="Times New Roman" w:cs="Times New Roman"/>
          <w:color w:val="333333"/>
          <w:spacing w:val="21"/>
          <w:sz w:val="24"/>
          <w:szCs w:val="24"/>
          <w:lang w:eastAsia="ru-RU"/>
        </w:rPr>
        <w:t xml:space="preserve"> </w:t>
      </w:r>
      <w:r w:rsidRPr="003C468F">
        <w:rPr>
          <w:rFonts w:eastAsia="Times New Roman" w:cs="Times New Roman"/>
          <w:color w:val="333333"/>
          <w:spacing w:val="21"/>
          <w:sz w:val="24"/>
          <w:szCs w:val="24"/>
          <w:lang w:eastAsia="ru-RU"/>
        </w:rPr>
        <w:t>Оператор ставит своей важнейшей целью и условием осуществления своей деятельности соблюдение прав и свобод человека и гражданина при обработке его персональных данных, в том числе защиты прав на неприкосновенность частной жизни, личную и семейную тайну.</w:t>
      </w:r>
      <w:r w:rsidRPr="003C468F">
        <w:rPr>
          <w:rFonts w:eastAsia="Times New Roman" w:cs="Times New Roman"/>
          <w:color w:val="333333"/>
          <w:spacing w:val="21"/>
          <w:sz w:val="24"/>
          <w:szCs w:val="24"/>
          <w:lang w:eastAsia="ru-RU"/>
        </w:rPr>
        <w:br/>
        <w:t>2. Настоящая политика Оператора в отношении обработки персональных данных (далее — Политика) применяется ко всей информации, которую Оператор может получить о посетителях веб-сайта </w:t>
      </w:r>
      <w:hyperlink r:id="rId5" w:history="1">
        <w:r w:rsidR="003C468F" w:rsidRPr="003C468F">
          <w:rPr>
            <w:rFonts w:eastAsia="Times New Roman" w:cs="Times New Roman"/>
            <w:color w:val="FF0000"/>
            <w:spacing w:val="21"/>
            <w:sz w:val="24"/>
            <w:szCs w:val="24"/>
            <w:lang w:eastAsia="ru-RU"/>
          </w:rPr>
          <w:t>https://line-style.ru</w:t>
        </w:r>
      </w:hyperlink>
      <w:r w:rsidRPr="003C468F">
        <w:rPr>
          <w:rFonts w:eastAsia="Times New Roman" w:cs="Times New Roman"/>
          <w:color w:val="FF0000"/>
          <w:spacing w:val="21"/>
          <w:sz w:val="24"/>
          <w:szCs w:val="24"/>
          <w:lang w:eastAsia="ru-RU"/>
        </w:rPr>
        <w:t>.</w:t>
      </w:r>
    </w:p>
    <w:p w14:paraId="4930D449" w14:textId="2EC5101C" w:rsidR="003C468F" w:rsidRPr="003C468F" w:rsidRDefault="00D30CAB" w:rsidP="003C468F">
      <w:pPr>
        <w:rPr>
          <w:color w:val="222222"/>
          <w:spacing w:val="30"/>
          <w:sz w:val="24"/>
          <w:szCs w:val="24"/>
          <w:lang w:eastAsia="ru-RU"/>
        </w:rPr>
      </w:pPr>
      <w:r w:rsidRPr="003C468F">
        <w:rPr>
          <w:sz w:val="24"/>
          <w:szCs w:val="24"/>
          <w:lang w:eastAsia="ru-RU"/>
        </w:rPr>
        <w:br/>
      </w:r>
      <w:r w:rsidR="003C468F" w:rsidRPr="003C468F">
        <w:rPr>
          <w:color w:val="222222"/>
          <w:spacing w:val="30"/>
          <w:sz w:val="24"/>
          <w:szCs w:val="24"/>
          <w:lang w:eastAsia="ru-RU"/>
        </w:rPr>
        <w:t>2. Основные понятия, используемые в Политике</w:t>
      </w:r>
    </w:p>
    <w:p w14:paraId="714CC73D" w14:textId="77777777" w:rsidR="003C468F" w:rsidRPr="003C468F" w:rsidRDefault="003C468F" w:rsidP="003C468F">
      <w:pPr>
        <w:numPr>
          <w:ilvl w:val="0"/>
          <w:numId w:val="11"/>
        </w:numPr>
        <w:shd w:val="clear" w:color="auto" w:fill="FFFFFF"/>
        <w:spacing w:before="100" w:beforeAutospacing="1" w:after="100" w:afterAutospacing="1"/>
        <w:rPr>
          <w:rFonts w:eastAsia="Times New Roman" w:cs="Times New Roman"/>
          <w:color w:val="333333"/>
          <w:spacing w:val="21"/>
          <w:sz w:val="24"/>
          <w:szCs w:val="24"/>
          <w:lang w:eastAsia="ru-RU"/>
        </w:rPr>
      </w:pPr>
      <w:r w:rsidRPr="003C468F">
        <w:rPr>
          <w:rFonts w:eastAsia="Times New Roman" w:cs="Times New Roman"/>
          <w:color w:val="333333"/>
          <w:spacing w:val="21"/>
          <w:sz w:val="24"/>
          <w:szCs w:val="24"/>
          <w:lang w:eastAsia="ru-RU"/>
        </w:rPr>
        <w:t>Автоматизированная обработка персональных данных – обработка персональных данных с помощью средств вычислительной техники;</w:t>
      </w:r>
    </w:p>
    <w:p w14:paraId="29845D62" w14:textId="77777777" w:rsidR="003C468F" w:rsidRPr="003C468F" w:rsidRDefault="003C468F" w:rsidP="003C468F">
      <w:pPr>
        <w:numPr>
          <w:ilvl w:val="0"/>
          <w:numId w:val="11"/>
        </w:numPr>
        <w:shd w:val="clear" w:color="auto" w:fill="FFFFFF"/>
        <w:spacing w:before="100" w:beforeAutospacing="1" w:after="100" w:afterAutospacing="1"/>
        <w:rPr>
          <w:rFonts w:eastAsia="Times New Roman" w:cs="Times New Roman"/>
          <w:color w:val="333333"/>
          <w:spacing w:val="21"/>
          <w:sz w:val="24"/>
          <w:szCs w:val="24"/>
          <w:lang w:eastAsia="ru-RU"/>
        </w:rPr>
      </w:pPr>
      <w:r w:rsidRPr="003C468F">
        <w:rPr>
          <w:rFonts w:eastAsia="Times New Roman" w:cs="Times New Roman"/>
          <w:color w:val="333333"/>
          <w:spacing w:val="21"/>
          <w:sz w:val="24"/>
          <w:szCs w:val="24"/>
          <w:lang w:eastAsia="ru-RU"/>
        </w:rPr>
        <w:t>Блокирование персональных данных – временное прекращение обработки персональных данных (за исключением случаев, если обработка необходима для уточнения персональных данных);</w:t>
      </w:r>
    </w:p>
    <w:p w14:paraId="55FF3392" w14:textId="54045A2A" w:rsidR="003C468F" w:rsidRPr="003C468F" w:rsidRDefault="003C468F" w:rsidP="003C468F">
      <w:pPr>
        <w:numPr>
          <w:ilvl w:val="0"/>
          <w:numId w:val="11"/>
        </w:numPr>
        <w:shd w:val="clear" w:color="auto" w:fill="FFFFFF"/>
        <w:spacing w:before="100" w:beforeAutospacing="1" w:after="100" w:afterAutospacing="1"/>
        <w:rPr>
          <w:rFonts w:eastAsia="Times New Roman" w:cs="Times New Roman"/>
          <w:color w:val="333333"/>
          <w:spacing w:val="21"/>
          <w:sz w:val="24"/>
          <w:szCs w:val="24"/>
          <w:lang w:eastAsia="ru-RU"/>
        </w:rPr>
      </w:pPr>
      <w:r w:rsidRPr="003C468F">
        <w:rPr>
          <w:rFonts w:eastAsia="Times New Roman" w:cs="Times New Roman"/>
          <w:color w:val="333333"/>
          <w:spacing w:val="21"/>
          <w:sz w:val="24"/>
          <w:szCs w:val="24"/>
          <w:lang w:eastAsia="ru-RU"/>
        </w:rPr>
        <w:t>Веб-сайт – совокупность графических и информационных материалов, а также программ для ЭВМ и баз данных, обеспечивающих их доступность в сети интернет по сетевому адресу </w:t>
      </w:r>
      <w:hyperlink r:id="rId6" w:history="1">
        <w:r w:rsidRPr="003C468F">
          <w:rPr>
            <w:rFonts w:eastAsia="Times New Roman" w:cs="Times New Roman"/>
            <w:color w:val="FF0000"/>
            <w:spacing w:val="21"/>
            <w:sz w:val="24"/>
            <w:szCs w:val="24"/>
            <w:lang w:eastAsia="ru-RU"/>
          </w:rPr>
          <w:t>https://line-style.ru</w:t>
        </w:r>
      </w:hyperlink>
      <w:r w:rsidRPr="003C468F">
        <w:rPr>
          <w:rFonts w:eastAsia="Times New Roman" w:cs="Times New Roman"/>
          <w:color w:val="333333"/>
          <w:spacing w:val="21"/>
          <w:sz w:val="24"/>
          <w:szCs w:val="24"/>
          <w:lang w:eastAsia="ru-RU"/>
        </w:rPr>
        <w:t>;</w:t>
      </w:r>
    </w:p>
    <w:p w14:paraId="3A6A4001" w14:textId="77777777" w:rsidR="003C468F" w:rsidRPr="003C468F" w:rsidRDefault="003C468F" w:rsidP="003C468F">
      <w:pPr>
        <w:numPr>
          <w:ilvl w:val="0"/>
          <w:numId w:val="11"/>
        </w:numPr>
        <w:shd w:val="clear" w:color="auto" w:fill="FFFFFF"/>
        <w:spacing w:before="100" w:beforeAutospacing="1" w:after="100" w:afterAutospacing="1"/>
        <w:rPr>
          <w:rFonts w:eastAsia="Times New Roman" w:cs="Times New Roman"/>
          <w:color w:val="333333"/>
          <w:spacing w:val="21"/>
          <w:sz w:val="24"/>
          <w:szCs w:val="24"/>
          <w:lang w:eastAsia="ru-RU"/>
        </w:rPr>
      </w:pPr>
      <w:r w:rsidRPr="003C468F">
        <w:rPr>
          <w:rFonts w:eastAsia="Times New Roman" w:cs="Times New Roman"/>
          <w:color w:val="333333"/>
          <w:spacing w:val="21"/>
          <w:sz w:val="24"/>
          <w:szCs w:val="24"/>
          <w:lang w:eastAsia="ru-RU"/>
        </w:rPr>
        <w:t>Информационная система персональных данных — совокупность содержащихся в базах данных персональных данных, и обеспечивающих их обработку информационных технологий и технических средств;</w:t>
      </w:r>
    </w:p>
    <w:p w14:paraId="192649A5" w14:textId="77777777" w:rsidR="003C468F" w:rsidRPr="003C468F" w:rsidRDefault="003C468F" w:rsidP="003C468F">
      <w:pPr>
        <w:numPr>
          <w:ilvl w:val="0"/>
          <w:numId w:val="11"/>
        </w:numPr>
        <w:shd w:val="clear" w:color="auto" w:fill="FFFFFF"/>
        <w:spacing w:before="100" w:beforeAutospacing="1" w:after="100" w:afterAutospacing="1"/>
        <w:rPr>
          <w:rFonts w:eastAsia="Times New Roman" w:cs="Times New Roman"/>
          <w:color w:val="333333"/>
          <w:spacing w:val="21"/>
          <w:sz w:val="24"/>
          <w:szCs w:val="24"/>
          <w:lang w:eastAsia="ru-RU"/>
        </w:rPr>
      </w:pPr>
      <w:r w:rsidRPr="003C468F">
        <w:rPr>
          <w:rFonts w:eastAsia="Times New Roman" w:cs="Times New Roman"/>
          <w:color w:val="333333"/>
          <w:spacing w:val="21"/>
          <w:sz w:val="24"/>
          <w:szCs w:val="24"/>
          <w:lang w:eastAsia="ru-RU"/>
        </w:rPr>
        <w:t>Обезличивание персональных данных — действия, в результате которых невозможно определить без использования дополнительной информации принадлежность персональных данных конкретному Пользователю или иному субъекту персональных данных;</w:t>
      </w:r>
    </w:p>
    <w:p w14:paraId="6CE40C44" w14:textId="77777777" w:rsidR="003C468F" w:rsidRPr="003C468F" w:rsidRDefault="003C468F" w:rsidP="003C468F">
      <w:pPr>
        <w:numPr>
          <w:ilvl w:val="0"/>
          <w:numId w:val="11"/>
        </w:numPr>
        <w:shd w:val="clear" w:color="auto" w:fill="FFFFFF"/>
        <w:spacing w:before="100" w:beforeAutospacing="1" w:after="100" w:afterAutospacing="1"/>
        <w:rPr>
          <w:rFonts w:eastAsia="Times New Roman" w:cs="Times New Roman"/>
          <w:color w:val="333333"/>
          <w:spacing w:val="21"/>
          <w:sz w:val="24"/>
          <w:szCs w:val="24"/>
          <w:lang w:eastAsia="ru-RU"/>
        </w:rPr>
      </w:pPr>
      <w:r w:rsidRPr="003C468F">
        <w:rPr>
          <w:rFonts w:eastAsia="Times New Roman" w:cs="Times New Roman"/>
          <w:color w:val="333333"/>
          <w:spacing w:val="21"/>
          <w:sz w:val="24"/>
          <w:szCs w:val="24"/>
          <w:lang w:eastAsia="ru-RU"/>
        </w:rPr>
        <w:t>Обработка персональных данных – любое действие (операция) или совокупность действий (операций), совершаемых с использованием средств автоматизации или без использования таких средств с персональными данными, включая сбор, запись, систематизацию, накопление, хранение, уточнение (обновление, изменение), извлечение, использование, передачу (распространение, предоставление, доступ), обезличивание, блокирование, удаление, уничтожение персональных данных;</w:t>
      </w:r>
    </w:p>
    <w:p w14:paraId="03B777EE" w14:textId="77777777" w:rsidR="003C468F" w:rsidRPr="003C468F" w:rsidRDefault="003C468F" w:rsidP="003C468F">
      <w:pPr>
        <w:numPr>
          <w:ilvl w:val="0"/>
          <w:numId w:val="11"/>
        </w:numPr>
        <w:shd w:val="clear" w:color="auto" w:fill="FFFFFF"/>
        <w:spacing w:before="100" w:beforeAutospacing="1" w:after="100" w:afterAutospacing="1"/>
        <w:rPr>
          <w:rFonts w:eastAsia="Times New Roman" w:cs="Times New Roman"/>
          <w:color w:val="333333"/>
          <w:spacing w:val="21"/>
          <w:sz w:val="24"/>
          <w:szCs w:val="24"/>
          <w:lang w:eastAsia="ru-RU"/>
        </w:rPr>
      </w:pPr>
      <w:r w:rsidRPr="003C468F">
        <w:rPr>
          <w:rFonts w:eastAsia="Times New Roman" w:cs="Times New Roman"/>
          <w:color w:val="333333"/>
          <w:spacing w:val="21"/>
          <w:sz w:val="24"/>
          <w:szCs w:val="24"/>
          <w:lang w:eastAsia="ru-RU"/>
        </w:rPr>
        <w:t>Оператор – государственный орган, муниципальный орган, юридическое или физическое лицо, самостоятельно или совместно с другими лицами организующие и (или) осуществляющие обработку персональных данных, а также определяющие цели обработки персональных данных, состав персональных данных, подлежащих обработке, действия (операции), совершаемые с персональными данными;</w:t>
      </w:r>
    </w:p>
    <w:p w14:paraId="3080963E" w14:textId="1CEF654A" w:rsidR="003C468F" w:rsidRPr="003C468F" w:rsidRDefault="003C468F" w:rsidP="003C468F">
      <w:pPr>
        <w:numPr>
          <w:ilvl w:val="0"/>
          <w:numId w:val="11"/>
        </w:numPr>
        <w:shd w:val="clear" w:color="auto" w:fill="FFFFFF"/>
        <w:spacing w:before="100" w:beforeAutospacing="1" w:after="100" w:afterAutospacing="1"/>
        <w:rPr>
          <w:rFonts w:eastAsia="Times New Roman" w:cs="Times New Roman"/>
          <w:color w:val="333333"/>
          <w:spacing w:val="21"/>
          <w:sz w:val="24"/>
          <w:szCs w:val="24"/>
          <w:lang w:eastAsia="ru-RU"/>
        </w:rPr>
      </w:pPr>
      <w:r w:rsidRPr="003C468F">
        <w:rPr>
          <w:rFonts w:eastAsia="Times New Roman" w:cs="Times New Roman"/>
          <w:color w:val="333333"/>
          <w:spacing w:val="21"/>
          <w:sz w:val="24"/>
          <w:szCs w:val="24"/>
          <w:lang w:eastAsia="ru-RU"/>
        </w:rPr>
        <w:lastRenderedPageBreak/>
        <w:t>Персональные данные – любая информация, относящаяся прямо или косвенно к определенному или определяемому Пользователю веб-сайта </w:t>
      </w:r>
      <w:hyperlink r:id="rId7" w:history="1">
        <w:r w:rsidRPr="003C468F">
          <w:rPr>
            <w:rFonts w:eastAsia="Times New Roman" w:cs="Times New Roman"/>
            <w:color w:val="FF0000"/>
            <w:spacing w:val="21"/>
            <w:sz w:val="24"/>
            <w:szCs w:val="24"/>
            <w:lang w:eastAsia="ru-RU"/>
          </w:rPr>
          <w:t>https://line-style.ru</w:t>
        </w:r>
      </w:hyperlink>
      <w:r w:rsidRPr="003C468F">
        <w:rPr>
          <w:rFonts w:eastAsia="Times New Roman" w:cs="Times New Roman"/>
          <w:color w:val="333333"/>
          <w:spacing w:val="21"/>
          <w:sz w:val="24"/>
          <w:szCs w:val="24"/>
          <w:lang w:eastAsia="ru-RU"/>
        </w:rPr>
        <w:t>;</w:t>
      </w:r>
    </w:p>
    <w:p w14:paraId="50108584" w14:textId="4ECEA13A" w:rsidR="003C468F" w:rsidRPr="003C468F" w:rsidRDefault="003C468F" w:rsidP="003C468F">
      <w:pPr>
        <w:numPr>
          <w:ilvl w:val="0"/>
          <w:numId w:val="11"/>
        </w:numPr>
        <w:shd w:val="clear" w:color="auto" w:fill="FFFFFF"/>
        <w:spacing w:before="100" w:beforeAutospacing="1" w:after="100" w:afterAutospacing="1"/>
        <w:rPr>
          <w:rFonts w:eastAsia="Times New Roman" w:cs="Times New Roman"/>
          <w:color w:val="333333"/>
          <w:spacing w:val="21"/>
          <w:sz w:val="24"/>
          <w:szCs w:val="24"/>
          <w:lang w:eastAsia="ru-RU"/>
        </w:rPr>
      </w:pPr>
      <w:r w:rsidRPr="003C468F">
        <w:rPr>
          <w:rFonts w:eastAsia="Times New Roman" w:cs="Times New Roman"/>
          <w:color w:val="333333"/>
          <w:spacing w:val="21"/>
          <w:sz w:val="24"/>
          <w:szCs w:val="24"/>
          <w:lang w:eastAsia="ru-RU"/>
        </w:rPr>
        <w:t>Пользователь – любой посетитель веб-сайта </w:t>
      </w:r>
      <w:hyperlink r:id="rId8" w:history="1">
        <w:r w:rsidRPr="003C468F">
          <w:rPr>
            <w:rFonts w:eastAsia="Times New Roman" w:cs="Times New Roman"/>
            <w:color w:val="FF0000"/>
            <w:spacing w:val="21"/>
            <w:sz w:val="24"/>
            <w:szCs w:val="24"/>
            <w:lang w:eastAsia="ru-RU"/>
          </w:rPr>
          <w:t>https://line-style.ru</w:t>
        </w:r>
      </w:hyperlink>
      <w:r w:rsidRPr="003C468F">
        <w:rPr>
          <w:rFonts w:eastAsia="Times New Roman" w:cs="Times New Roman"/>
          <w:color w:val="333333"/>
          <w:spacing w:val="21"/>
          <w:sz w:val="24"/>
          <w:szCs w:val="24"/>
          <w:lang w:eastAsia="ru-RU"/>
        </w:rPr>
        <w:t>;</w:t>
      </w:r>
    </w:p>
    <w:p w14:paraId="24DEED40" w14:textId="77777777" w:rsidR="003C468F" w:rsidRPr="003C468F" w:rsidRDefault="003C468F" w:rsidP="003C468F">
      <w:pPr>
        <w:numPr>
          <w:ilvl w:val="0"/>
          <w:numId w:val="11"/>
        </w:numPr>
        <w:shd w:val="clear" w:color="auto" w:fill="FFFFFF"/>
        <w:spacing w:before="100" w:beforeAutospacing="1" w:after="100" w:afterAutospacing="1"/>
        <w:rPr>
          <w:rFonts w:eastAsia="Times New Roman" w:cs="Times New Roman"/>
          <w:color w:val="333333"/>
          <w:spacing w:val="21"/>
          <w:sz w:val="24"/>
          <w:szCs w:val="24"/>
          <w:lang w:eastAsia="ru-RU"/>
        </w:rPr>
      </w:pPr>
      <w:r w:rsidRPr="003C468F">
        <w:rPr>
          <w:rFonts w:eastAsia="Times New Roman" w:cs="Times New Roman"/>
          <w:color w:val="333333"/>
          <w:spacing w:val="21"/>
          <w:sz w:val="24"/>
          <w:szCs w:val="24"/>
          <w:lang w:eastAsia="ru-RU"/>
        </w:rPr>
        <w:t>Предоставление персональных данных – действия, направленные на раскрытие персональных данных определенному лицу или определенному кругу лиц;</w:t>
      </w:r>
    </w:p>
    <w:p w14:paraId="174070FE" w14:textId="77777777" w:rsidR="003C468F" w:rsidRPr="003C468F" w:rsidRDefault="003C468F" w:rsidP="003C468F">
      <w:pPr>
        <w:numPr>
          <w:ilvl w:val="0"/>
          <w:numId w:val="11"/>
        </w:numPr>
        <w:shd w:val="clear" w:color="auto" w:fill="FFFFFF"/>
        <w:spacing w:before="100" w:beforeAutospacing="1" w:after="100" w:afterAutospacing="1"/>
        <w:rPr>
          <w:rFonts w:eastAsia="Times New Roman" w:cs="Times New Roman"/>
          <w:color w:val="333333"/>
          <w:spacing w:val="21"/>
          <w:sz w:val="24"/>
          <w:szCs w:val="24"/>
          <w:lang w:eastAsia="ru-RU"/>
        </w:rPr>
      </w:pPr>
      <w:r w:rsidRPr="003C468F">
        <w:rPr>
          <w:rFonts w:eastAsia="Times New Roman" w:cs="Times New Roman"/>
          <w:color w:val="333333"/>
          <w:spacing w:val="21"/>
          <w:sz w:val="24"/>
          <w:szCs w:val="24"/>
          <w:lang w:eastAsia="ru-RU"/>
        </w:rPr>
        <w:t>Распространение персональных данных – любые действия, направленные на раскрытие персональных данных неопределенному кругу лиц (передача персональных данных) или на ознакомление с персональными данными неограниченного круга лиц, в том числе обнародование персональных данных в средствах массовой информации, размещение в информационно-телекоммуникационных сетях или предоставление доступа к персональным данным каким-либо иным способом;</w:t>
      </w:r>
    </w:p>
    <w:p w14:paraId="6978628F" w14:textId="77777777" w:rsidR="003C468F" w:rsidRPr="003C468F" w:rsidRDefault="003C468F" w:rsidP="003C468F">
      <w:pPr>
        <w:numPr>
          <w:ilvl w:val="0"/>
          <w:numId w:val="11"/>
        </w:numPr>
        <w:shd w:val="clear" w:color="auto" w:fill="FFFFFF"/>
        <w:spacing w:before="100" w:beforeAutospacing="1" w:after="100" w:afterAutospacing="1"/>
        <w:rPr>
          <w:rFonts w:eastAsia="Times New Roman" w:cs="Times New Roman"/>
          <w:color w:val="333333"/>
          <w:spacing w:val="21"/>
          <w:sz w:val="24"/>
          <w:szCs w:val="24"/>
          <w:lang w:eastAsia="ru-RU"/>
        </w:rPr>
      </w:pPr>
      <w:r w:rsidRPr="003C468F">
        <w:rPr>
          <w:rFonts w:eastAsia="Times New Roman" w:cs="Times New Roman"/>
          <w:color w:val="333333"/>
          <w:spacing w:val="21"/>
          <w:sz w:val="24"/>
          <w:szCs w:val="24"/>
          <w:lang w:eastAsia="ru-RU"/>
        </w:rPr>
        <w:t>Уничтожение персональных данных – любые действия, в результате которых персональные данные уничтожаются безвозвратно с невозможностью дальнейшего восстановления содержания персональных данных в информационной системе персональных данных и (или) результате которых уничтожаются материальные носители персональных данных.</w:t>
      </w:r>
    </w:p>
    <w:p w14:paraId="4A69F21F" w14:textId="77777777" w:rsidR="003C468F" w:rsidRPr="003C468F" w:rsidRDefault="003C468F" w:rsidP="003C468F">
      <w:pPr>
        <w:shd w:val="clear" w:color="auto" w:fill="FFFFFF"/>
        <w:spacing w:before="600" w:after="300"/>
        <w:outlineLvl w:val="1"/>
        <w:rPr>
          <w:rFonts w:eastAsia="Times New Roman" w:cs="Times New Roman"/>
          <w:color w:val="222222"/>
          <w:spacing w:val="30"/>
          <w:sz w:val="24"/>
          <w:szCs w:val="24"/>
          <w:lang w:eastAsia="ru-RU"/>
        </w:rPr>
      </w:pPr>
      <w:r w:rsidRPr="003C468F">
        <w:rPr>
          <w:rFonts w:eastAsia="Times New Roman" w:cs="Times New Roman"/>
          <w:color w:val="222222"/>
          <w:spacing w:val="30"/>
          <w:sz w:val="24"/>
          <w:szCs w:val="24"/>
          <w:lang w:eastAsia="ru-RU"/>
        </w:rPr>
        <w:t>3. Оператор может обрабатывать следующие персональные данные Пользователя</w:t>
      </w:r>
    </w:p>
    <w:p w14:paraId="5D7A77DC" w14:textId="77777777" w:rsidR="003C468F" w:rsidRPr="003C468F" w:rsidRDefault="003C468F" w:rsidP="003C468F">
      <w:pPr>
        <w:numPr>
          <w:ilvl w:val="0"/>
          <w:numId w:val="12"/>
        </w:numPr>
        <w:shd w:val="clear" w:color="auto" w:fill="FFFFFF"/>
        <w:spacing w:before="100" w:beforeAutospacing="1" w:after="100" w:afterAutospacing="1"/>
        <w:rPr>
          <w:rFonts w:eastAsia="Times New Roman" w:cs="Times New Roman"/>
          <w:color w:val="333333"/>
          <w:spacing w:val="21"/>
          <w:sz w:val="24"/>
          <w:szCs w:val="24"/>
          <w:lang w:eastAsia="ru-RU"/>
        </w:rPr>
      </w:pPr>
      <w:r w:rsidRPr="003C468F">
        <w:rPr>
          <w:rFonts w:eastAsia="Times New Roman" w:cs="Times New Roman"/>
          <w:color w:val="333333"/>
          <w:spacing w:val="21"/>
          <w:sz w:val="24"/>
          <w:szCs w:val="24"/>
          <w:lang w:eastAsia="ru-RU"/>
        </w:rPr>
        <w:t>Фамилия, имя, отчество;</w:t>
      </w:r>
    </w:p>
    <w:p w14:paraId="3E5522A4" w14:textId="77777777" w:rsidR="003C468F" w:rsidRPr="003C468F" w:rsidRDefault="003C468F" w:rsidP="003C468F">
      <w:pPr>
        <w:numPr>
          <w:ilvl w:val="0"/>
          <w:numId w:val="12"/>
        </w:numPr>
        <w:shd w:val="clear" w:color="auto" w:fill="FFFFFF"/>
        <w:spacing w:before="100" w:beforeAutospacing="1" w:after="100" w:afterAutospacing="1"/>
        <w:rPr>
          <w:rFonts w:eastAsia="Times New Roman" w:cs="Times New Roman"/>
          <w:color w:val="333333"/>
          <w:spacing w:val="21"/>
          <w:sz w:val="24"/>
          <w:szCs w:val="24"/>
          <w:lang w:eastAsia="ru-RU"/>
        </w:rPr>
      </w:pPr>
      <w:r w:rsidRPr="003C468F">
        <w:rPr>
          <w:rFonts w:eastAsia="Times New Roman" w:cs="Times New Roman"/>
          <w:color w:val="333333"/>
          <w:spacing w:val="21"/>
          <w:sz w:val="24"/>
          <w:szCs w:val="24"/>
          <w:lang w:eastAsia="ru-RU"/>
        </w:rPr>
        <w:t>Электронный адрес;</w:t>
      </w:r>
    </w:p>
    <w:p w14:paraId="631EC0BF" w14:textId="77777777" w:rsidR="003C468F" w:rsidRPr="003C468F" w:rsidRDefault="003C468F" w:rsidP="003C468F">
      <w:pPr>
        <w:numPr>
          <w:ilvl w:val="0"/>
          <w:numId w:val="12"/>
        </w:numPr>
        <w:shd w:val="clear" w:color="auto" w:fill="FFFFFF"/>
        <w:spacing w:before="100" w:beforeAutospacing="1" w:after="100" w:afterAutospacing="1"/>
        <w:rPr>
          <w:rFonts w:eastAsia="Times New Roman" w:cs="Times New Roman"/>
          <w:color w:val="333333"/>
          <w:spacing w:val="21"/>
          <w:sz w:val="24"/>
          <w:szCs w:val="24"/>
          <w:lang w:eastAsia="ru-RU"/>
        </w:rPr>
      </w:pPr>
      <w:r w:rsidRPr="003C468F">
        <w:rPr>
          <w:rFonts w:eastAsia="Times New Roman" w:cs="Times New Roman"/>
          <w:color w:val="333333"/>
          <w:spacing w:val="21"/>
          <w:sz w:val="24"/>
          <w:szCs w:val="24"/>
          <w:lang w:eastAsia="ru-RU"/>
        </w:rPr>
        <w:t>Номера телефонов;</w:t>
      </w:r>
    </w:p>
    <w:p w14:paraId="2DD5510E" w14:textId="77777777" w:rsidR="003C468F" w:rsidRPr="003C468F" w:rsidRDefault="003C468F" w:rsidP="003C468F">
      <w:pPr>
        <w:numPr>
          <w:ilvl w:val="0"/>
          <w:numId w:val="12"/>
        </w:numPr>
        <w:shd w:val="clear" w:color="auto" w:fill="FFFFFF"/>
        <w:spacing w:before="100" w:beforeAutospacing="1" w:after="100" w:afterAutospacing="1"/>
        <w:rPr>
          <w:rFonts w:eastAsia="Times New Roman" w:cs="Times New Roman"/>
          <w:color w:val="333333"/>
          <w:spacing w:val="21"/>
          <w:sz w:val="24"/>
          <w:szCs w:val="24"/>
          <w:lang w:eastAsia="ru-RU"/>
        </w:rPr>
      </w:pPr>
      <w:r w:rsidRPr="003C468F">
        <w:rPr>
          <w:rFonts w:eastAsia="Times New Roman" w:cs="Times New Roman"/>
          <w:color w:val="333333"/>
          <w:spacing w:val="21"/>
          <w:sz w:val="24"/>
          <w:szCs w:val="24"/>
          <w:lang w:eastAsia="ru-RU"/>
        </w:rPr>
        <w:t>Также на сайте происходит сбор и обработка обезличенных данных о посетителях (в т.ч. файлов «</w:t>
      </w:r>
      <w:proofErr w:type="spellStart"/>
      <w:r w:rsidRPr="003C468F">
        <w:rPr>
          <w:rFonts w:eastAsia="Times New Roman" w:cs="Times New Roman"/>
          <w:color w:val="333333"/>
          <w:spacing w:val="21"/>
          <w:sz w:val="24"/>
          <w:szCs w:val="24"/>
          <w:lang w:eastAsia="ru-RU"/>
        </w:rPr>
        <w:t>cookie</w:t>
      </w:r>
      <w:proofErr w:type="spellEnd"/>
      <w:r w:rsidRPr="003C468F">
        <w:rPr>
          <w:rFonts w:eastAsia="Times New Roman" w:cs="Times New Roman"/>
          <w:color w:val="333333"/>
          <w:spacing w:val="21"/>
          <w:sz w:val="24"/>
          <w:szCs w:val="24"/>
          <w:lang w:eastAsia="ru-RU"/>
        </w:rPr>
        <w:t>») с помощью сервисов интернет-статистики (Яндекс Метрика и Гугл Аналитика и других).</w:t>
      </w:r>
    </w:p>
    <w:p w14:paraId="6B934E9D" w14:textId="77777777" w:rsidR="003C468F" w:rsidRPr="003C468F" w:rsidRDefault="003C468F" w:rsidP="003C468F">
      <w:pPr>
        <w:numPr>
          <w:ilvl w:val="0"/>
          <w:numId w:val="12"/>
        </w:numPr>
        <w:shd w:val="clear" w:color="auto" w:fill="FFFFFF"/>
        <w:spacing w:before="100" w:beforeAutospacing="1" w:after="100" w:afterAutospacing="1"/>
        <w:rPr>
          <w:rFonts w:eastAsia="Times New Roman" w:cs="Times New Roman"/>
          <w:color w:val="333333"/>
          <w:spacing w:val="21"/>
          <w:sz w:val="24"/>
          <w:szCs w:val="24"/>
          <w:lang w:eastAsia="ru-RU"/>
        </w:rPr>
      </w:pPr>
      <w:r w:rsidRPr="003C468F">
        <w:rPr>
          <w:rFonts w:eastAsia="Times New Roman" w:cs="Times New Roman"/>
          <w:color w:val="333333"/>
          <w:spacing w:val="21"/>
          <w:sz w:val="24"/>
          <w:szCs w:val="24"/>
          <w:lang w:eastAsia="ru-RU"/>
        </w:rPr>
        <w:t>Вышеперечисленные данные далее по тексту Политики объединены общим понятием Персональные данные.</w:t>
      </w:r>
    </w:p>
    <w:p w14:paraId="0D3BD6A6" w14:textId="77777777" w:rsidR="003C468F" w:rsidRPr="003C468F" w:rsidRDefault="003C468F" w:rsidP="003C468F">
      <w:pPr>
        <w:shd w:val="clear" w:color="auto" w:fill="FFFFFF"/>
        <w:spacing w:before="600" w:after="300"/>
        <w:outlineLvl w:val="1"/>
        <w:rPr>
          <w:rFonts w:eastAsia="Times New Roman" w:cs="Times New Roman"/>
          <w:color w:val="222222"/>
          <w:spacing w:val="30"/>
          <w:sz w:val="24"/>
          <w:szCs w:val="24"/>
          <w:lang w:eastAsia="ru-RU"/>
        </w:rPr>
      </w:pPr>
      <w:r w:rsidRPr="003C468F">
        <w:rPr>
          <w:rFonts w:eastAsia="Times New Roman" w:cs="Times New Roman"/>
          <w:color w:val="222222"/>
          <w:spacing w:val="30"/>
          <w:sz w:val="24"/>
          <w:szCs w:val="24"/>
          <w:lang w:eastAsia="ru-RU"/>
        </w:rPr>
        <w:t>4. Цели обработки персональных данных</w:t>
      </w:r>
    </w:p>
    <w:p w14:paraId="4BA64A4A" w14:textId="77777777" w:rsidR="003C468F" w:rsidRPr="003C468F" w:rsidRDefault="003C468F" w:rsidP="003C468F">
      <w:pPr>
        <w:numPr>
          <w:ilvl w:val="0"/>
          <w:numId w:val="13"/>
        </w:numPr>
        <w:shd w:val="clear" w:color="auto" w:fill="FFFFFF"/>
        <w:spacing w:before="100" w:beforeAutospacing="1" w:after="100" w:afterAutospacing="1"/>
        <w:rPr>
          <w:rFonts w:eastAsia="Times New Roman" w:cs="Times New Roman"/>
          <w:color w:val="333333"/>
          <w:spacing w:val="21"/>
          <w:sz w:val="24"/>
          <w:szCs w:val="24"/>
          <w:lang w:eastAsia="ru-RU"/>
        </w:rPr>
      </w:pPr>
      <w:r w:rsidRPr="003C468F">
        <w:rPr>
          <w:rFonts w:eastAsia="Times New Roman" w:cs="Times New Roman"/>
          <w:color w:val="333333"/>
          <w:spacing w:val="21"/>
          <w:sz w:val="24"/>
          <w:szCs w:val="24"/>
          <w:lang w:eastAsia="ru-RU"/>
        </w:rPr>
        <w:t>Цель обработки персональных данных Пользователя — информирование Пользователя посредством отправки электронных писем; заключение, исполнение и прекращение гражданско-правовых договоров.</w:t>
      </w:r>
    </w:p>
    <w:p w14:paraId="457CC443" w14:textId="34E8C3F3" w:rsidR="003C468F" w:rsidRPr="003C468F" w:rsidRDefault="003C468F" w:rsidP="003C468F">
      <w:pPr>
        <w:numPr>
          <w:ilvl w:val="0"/>
          <w:numId w:val="13"/>
        </w:numPr>
        <w:shd w:val="clear" w:color="auto" w:fill="FFFFFF"/>
        <w:spacing w:before="100" w:beforeAutospacing="1" w:after="100" w:afterAutospacing="1"/>
        <w:rPr>
          <w:rFonts w:eastAsia="Times New Roman" w:cs="Times New Roman"/>
          <w:color w:val="333333"/>
          <w:spacing w:val="21"/>
          <w:sz w:val="24"/>
          <w:szCs w:val="24"/>
          <w:lang w:eastAsia="ru-RU"/>
        </w:rPr>
      </w:pPr>
      <w:r w:rsidRPr="003C468F">
        <w:rPr>
          <w:rFonts w:eastAsia="Times New Roman" w:cs="Times New Roman"/>
          <w:color w:val="333333"/>
          <w:spacing w:val="21"/>
          <w:sz w:val="24"/>
          <w:szCs w:val="24"/>
          <w:lang w:eastAsia="ru-RU"/>
        </w:rPr>
        <w:t>Также Оператор имеет право направлять Пользователю уведомления о новых продуктах и услугах, специальных предложениях и различных событиях. Пользователь всегда может отказаться от получения информационных сообщений, направив Оператору письмо на адрес электронной почты </w:t>
      </w:r>
      <w:hyperlink r:id="rId9" w:history="1">
        <w:r w:rsidR="00017E30" w:rsidRPr="003C468F">
          <w:rPr>
            <w:rStyle w:val="a4"/>
            <w:rFonts w:eastAsia="Times New Roman" w:cs="Times New Roman"/>
            <w:color w:val="FF0000"/>
            <w:spacing w:val="21"/>
            <w:sz w:val="24"/>
            <w:szCs w:val="24"/>
            <w:lang w:eastAsia="ru-RU"/>
          </w:rPr>
          <w:t>info@</w:t>
        </w:r>
        <w:r w:rsidR="00017E30" w:rsidRPr="00017E30">
          <w:rPr>
            <w:rStyle w:val="a4"/>
            <w:rFonts w:eastAsia="Times New Roman" w:cs="Times New Roman"/>
            <w:color w:val="FF0000"/>
            <w:spacing w:val="21"/>
            <w:sz w:val="24"/>
            <w:szCs w:val="24"/>
            <w:lang w:val="en-US" w:eastAsia="ru-RU"/>
          </w:rPr>
          <w:t>line</w:t>
        </w:r>
        <w:r w:rsidR="00017E30" w:rsidRPr="00017E30">
          <w:rPr>
            <w:rStyle w:val="a4"/>
            <w:rFonts w:eastAsia="Times New Roman" w:cs="Times New Roman"/>
            <w:color w:val="FF0000"/>
            <w:spacing w:val="21"/>
            <w:sz w:val="24"/>
            <w:szCs w:val="24"/>
            <w:lang w:eastAsia="ru-RU"/>
          </w:rPr>
          <w:t>-</w:t>
        </w:r>
        <w:r w:rsidR="00017E30" w:rsidRPr="00017E30">
          <w:rPr>
            <w:rStyle w:val="a4"/>
            <w:rFonts w:eastAsia="Times New Roman" w:cs="Times New Roman"/>
            <w:color w:val="FF0000"/>
            <w:spacing w:val="21"/>
            <w:sz w:val="24"/>
            <w:szCs w:val="24"/>
            <w:lang w:val="en-US" w:eastAsia="ru-RU"/>
          </w:rPr>
          <w:t>style</w:t>
        </w:r>
        <w:r w:rsidR="00017E30" w:rsidRPr="003C468F">
          <w:rPr>
            <w:rStyle w:val="a4"/>
            <w:rFonts w:eastAsia="Times New Roman" w:cs="Times New Roman"/>
            <w:color w:val="FF0000"/>
            <w:spacing w:val="21"/>
            <w:sz w:val="24"/>
            <w:szCs w:val="24"/>
            <w:lang w:eastAsia="ru-RU"/>
          </w:rPr>
          <w:t>.ru</w:t>
        </w:r>
      </w:hyperlink>
      <w:r w:rsidRPr="003C468F">
        <w:rPr>
          <w:rFonts w:eastAsia="Times New Roman" w:cs="Times New Roman"/>
          <w:color w:val="333333"/>
          <w:spacing w:val="21"/>
          <w:sz w:val="24"/>
          <w:szCs w:val="24"/>
          <w:lang w:eastAsia="ru-RU"/>
        </w:rPr>
        <w:t> с пометкой «Отказ от уведомлениях о новых продуктах и услугах и специальных предложениях».</w:t>
      </w:r>
    </w:p>
    <w:p w14:paraId="5E820DD6" w14:textId="77777777" w:rsidR="003C468F" w:rsidRPr="003C468F" w:rsidRDefault="003C468F" w:rsidP="003C468F">
      <w:pPr>
        <w:numPr>
          <w:ilvl w:val="0"/>
          <w:numId w:val="13"/>
        </w:numPr>
        <w:shd w:val="clear" w:color="auto" w:fill="FFFFFF"/>
        <w:spacing w:before="100" w:beforeAutospacing="1" w:after="100" w:afterAutospacing="1"/>
        <w:rPr>
          <w:rFonts w:eastAsia="Times New Roman" w:cs="Times New Roman"/>
          <w:color w:val="333333"/>
          <w:spacing w:val="21"/>
          <w:sz w:val="24"/>
          <w:szCs w:val="24"/>
          <w:lang w:eastAsia="ru-RU"/>
        </w:rPr>
      </w:pPr>
      <w:r w:rsidRPr="003C468F">
        <w:rPr>
          <w:rFonts w:eastAsia="Times New Roman" w:cs="Times New Roman"/>
          <w:color w:val="333333"/>
          <w:spacing w:val="21"/>
          <w:sz w:val="24"/>
          <w:szCs w:val="24"/>
          <w:lang w:eastAsia="ru-RU"/>
        </w:rPr>
        <w:t>Обезличенные данные Пользователей, собираемые с помощью сервисов интернет-статистики, служат для сбора информации о действиях Пользователей на сайте, улучшения качества сайта и его содержания.</w:t>
      </w:r>
    </w:p>
    <w:p w14:paraId="3E59C03B" w14:textId="77777777" w:rsidR="003C468F" w:rsidRPr="003C468F" w:rsidRDefault="003C468F" w:rsidP="003C468F">
      <w:pPr>
        <w:shd w:val="clear" w:color="auto" w:fill="FFFFFF"/>
        <w:spacing w:before="600" w:after="300"/>
        <w:outlineLvl w:val="1"/>
        <w:rPr>
          <w:rFonts w:eastAsia="Times New Roman" w:cs="Times New Roman"/>
          <w:color w:val="222222"/>
          <w:spacing w:val="30"/>
          <w:sz w:val="24"/>
          <w:szCs w:val="24"/>
          <w:lang w:eastAsia="ru-RU"/>
        </w:rPr>
      </w:pPr>
      <w:r w:rsidRPr="003C468F">
        <w:rPr>
          <w:rFonts w:eastAsia="Times New Roman" w:cs="Times New Roman"/>
          <w:color w:val="222222"/>
          <w:spacing w:val="30"/>
          <w:sz w:val="24"/>
          <w:szCs w:val="24"/>
          <w:lang w:eastAsia="ru-RU"/>
        </w:rPr>
        <w:lastRenderedPageBreak/>
        <w:t>5. Правовые основания обработки персональных данных</w:t>
      </w:r>
    </w:p>
    <w:p w14:paraId="14306A15" w14:textId="6971B375" w:rsidR="003C468F" w:rsidRPr="003C468F" w:rsidRDefault="003C468F" w:rsidP="003C468F">
      <w:pPr>
        <w:numPr>
          <w:ilvl w:val="0"/>
          <w:numId w:val="14"/>
        </w:numPr>
        <w:shd w:val="clear" w:color="auto" w:fill="FFFFFF"/>
        <w:spacing w:before="100" w:beforeAutospacing="1" w:after="100" w:afterAutospacing="1"/>
        <w:rPr>
          <w:rFonts w:eastAsia="Times New Roman" w:cs="Times New Roman"/>
          <w:color w:val="333333"/>
          <w:spacing w:val="21"/>
          <w:sz w:val="24"/>
          <w:szCs w:val="24"/>
          <w:lang w:eastAsia="ru-RU"/>
        </w:rPr>
      </w:pPr>
      <w:r w:rsidRPr="003C468F">
        <w:rPr>
          <w:rFonts w:eastAsia="Times New Roman" w:cs="Times New Roman"/>
          <w:color w:val="333333"/>
          <w:spacing w:val="21"/>
          <w:sz w:val="24"/>
          <w:szCs w:val="24"/>
          <w:lang w:eastAsia="ru-RU"/>
        </w:rPr>
        <w:t>Оператор обрабатывает персональные данные Пользователя только в случае их заполнения и/или отправки Пользователем самостоятельно через специальные формы, расположенные на сайте </w:t>
      </w:r>
      <w:hyperlink r:id="rId10" w:history="1">
        <w:r w:rsidR="00017E30" w:rsidRPr="003C468F">
          <w:rPr>
            <w:rFonts w:eastAsia="Times New Roman" w:cs="Times New Roman"/>
            <w:color w:val="FF0000"/>
            <w:spacing w:val="21"/>
            <w:sz w:val="24"/>
            <w:szCs w:val="24"/>
            <w:lang w:eastAsia="ru-RU"/>
          </w:rPr>
          <w:t>https://line-style.ru</w:t>
        </w:r>
      </w:hyperlink>
      <w:r w:rsidRPr="003C468F">
        <w:rPr>
          <w:rFonts w:eastAsia="Times New Roman" w:cs="Times New Roman"/>
          <w:color w:val="333333"/>
          <w:spacing w:val="21"/>
          <w:sz w:val="24"/>
          <w:szCs w:val="24"/>
          <w:lang w:eastAsia="ru-RU"/>
        </w:rPr>
        <w:t>. Заполняя соответствующие формы и/или отправляя свои персональные данные Оператору, Пользователь выражает свое согласие с данной Политикой.</w:t>
      </w:r>
    </w:p>
    <w:p w14:paraId="20626885" w14:textId="77777777" w:rsidR="003C468F" w:rsidRPr="003C468F" w:rsidRDefault="003C468F" w:rsidP="003C468F">
      <w:pPr>
        <w:numPr>
          <w:ilvl w:val="0"/>
          <w:numId w:val="14"/>
        </w:numPr>
        <w:shd w:val="clear" w:color="auto" w:fill="FFFFFF"/>
        <w:spacing w:before="100" w:beforeAutospacing="1" w:after="100" w:afterAutospacing="1"/>
        <w:rPr>
          <w:rFonts w:eastAsia="Times New Roman" w:cs="Times New Roman"/>
          <w:color w:val="333333"/>
          <w:spacing w:val="21"/>
          <w:sz w:val="24"/>
          <w:szCs w:val="24"/>
          <w:lang w:eastAsia="ru-RU"/>
        </w:rPr>
      </w:pPr>
      <w:r w:rsidRPr="003C468F">
        <w:rPr>
          <w:rFonts w:eastAsia="Times New Roman" w:cs="Times New Roman"/>
          <w:color w:val="333333"/>
          <w:spacing w:val="21"/>
          <w:sz w:val="24"/>
          <w:szCs w:val="24"/>
          <w:lang w:eastAsia="ru-RU"/>
        </w:rPr>
        <w:t>Оператор обрабатывает обезличенные данные о Пользователе в случае, если это разрешено в настройках браузера Пользователя (включено сохранение файлов «</w:t>
      </w:r>
      <w:proofErr w:type="spellStart"/>
      <w:r w:rsidRPr="003C468F">
        <w:rPr>
          <w:rFonts w:eastAsia="Times New Roman" w:cs="Times New Roman"/>
          <w:color w:val="333333"/>
          <w:spacing w:val="21"/>
          <w:sz w:val="24"/>
          <w:szCs w:val="24"/>
          <w:lang w:eastAsia="ru-RU"/>
        </w:rPr>
        <w:t>cookie</w:t>
      </w:r>
      <w:proofErr w:type="spellEnd"/>
      <w:r w:rsidRPr="003C468F">
        <w:rPr>
          <w:rFonts w:eastAsia="Times New Roman" w:cs="Times New Roman"/>
          <w:color w:val="333333"/>
          <w:spacing w:val="21"/>
          <w:sz w:val="24"/>
          <w:szCs w:val="24"/>
          <w:lang w:eastAsia="ru-RU"/>
        </w:rPr>
        <w:t>» и использование технологии JavaScript).</w:t>
      </w:r>
    </w:p>
    <w:p w14:paraId="7A507554" w14:textId="77777777" w:rsidR="003C468F" w:rsidRPr="003C468F" w:rsidRDefault="003C468F" w:rsidP="003C468F">
      <w:pPr>
        <w:shd w:val="clear" w:color="auto" w:fill="FFFFFF"/>
        <w:spacing w:before="600" w:after="300"/>
        <w:outlineLvl w:val="1"/>
        <w:rPr>
          <w:rFonts w:eastAsia="Times New Roman" w:cs="Times New Roman"/>
          <w:color w:val="222222"/>
          <w:spacing w:val="30"/>
          <w:sz w:val="24"/>
          <w:szCs w:val="24"/>
          <w:lang w:eastAsia="ru-RU"/>
        </w:rPr>
      </w:pPr>
      <w:r w:rsidRPr="003C468F">
        <w:rPr>
          <w:rFonts w:eastAsia="Times New Roman" w:cs="Times New Roman"/>
          <w:color w:val="222222"/>
          <w:spacing w:val="30"/>
          <w:sz w:val="24"/>
          <w:szCs w:val="24"/>
          <w:lang w:eastAsia="ru-RU"/>
        </w:rPr>
        <w:t>6. Порядок сбора, хранения, передачи и других видов обработки персональных данных</w:t>
      </w:r>
    </w:p>
    <w:p w14:paraId="7BB20E80" w14:textId="77777777" w:rsidR="003C468F" w:rsidRPr="003C468F" w:rsidRDefault="003C468F" w:rsidP="003C468F">
      <w:pPr>
        <w:shd w:val="clear" w:color="auto" w:fill="FFFFFF"/>
        <w:spacing w:before="300" w:after="300"/>
        <w:rPr>
          <w:rFonts w:eastAsia="Times New Roman" w:cs="Times New Roman"/>
          <w:color w:val="333333"/>
          <w:spacing w:val="21"/>
          <w:sz w:val="24"/>
          <w:szCs w:val="24"/>
          <w:lang w:eastAsia="ru-RU"/>
        </w:rPr>
      </w:pPr>
      <w:r w:rsidRPr="003C468F">
        <w:rPr>
          <w:rFonts w:eastAsia="Times New Roman" w:cs="Times New Roman"/>
          <w:color w:val="333333"/>
          <w:spacing w:val="21"/>
          <w:sz w:val="24"/>
          <w:szCs w:val="24"/>
          <w:lang w:eastAsia="ru-RU"/>
        </w:rPr>
        <w:t>Бе</w:t>
      </w:r>
      <w:r w:rsidRPr="003C468F">
        <w:rPr>
          <w:rFonts w:eastAsia="Times New Roman" w:cs="Times New Roman"/>
          <w:color w:val="333333"/>
          <w:spacing w:val="21"/>
          <w:sz w:val="24"/>
          <w:szCs w:val="24"/>
          <w:lang w:eastAsia="ru-RU"/>
        </w:rPr>
        <w:softHyphen/>
        <w:t>зопас</w:t>
      </w:r>
      <w:r w:rsidRPr="003C468F">
        <w:rPr>
          <w:rFonts w:eastAsia="Times New Roman" w:cs="Times New Roman"/>
          <w:color w:val="333333"/>
          <w:spacing w:val="21"/>
          <w:sz w:val="24"/>
          <w:szCs w:val="24"/>
          <w:lang w:eastAsia="ru-RU"/>
        </w:rPr>
        <w:softHyphen/>
        <w:t>ность пер</w:t>
      </w:r>
      <w:r w:rsidRPr="003C468F">
        <w:rPr>
          <w:rFonts w:eastAsia="Times New Roman" w:cs="Times New Roman"/>
          <w:color w:val="333333"/>
          <w:spacing w:val="21"/>
          <w:sz w:val="24"/>
          <w:szCs w:val="24"/>
          <w:lang w:eastAsia="ru-RU"/>
        </w:rPr>
        <w:softHyphen/>
        <w:t>со</w:t>
      </w:r>
      <w:r w:rsidRPr="003C468F">
        <w:rPr>
          <w:rFonts w:eastAsia="Times New Roman" w:cs="Times New Roman"/>
          <w:color w:val="333333"/>
          <w:spacing w:val="21"/>
          <w:sz w:val="24"/>
          <w:szCs w:val="24"/>
          <w:lang w:eastAsia="ru-RU"/>
        </w:rPr>
        <w:softHyphen/>
        <w:t>наль</w:t>
      </w:r>
      <w:r w:rsidRPr="003C468F">
        <w:rPr>
          <w:rFonts w:eastAsia="Times New Roman" w:cs="Times New Roman"/>
          <w:color w:val="333333"/>
          <w:spacing w:val="21"/>
          <w:sz w:val="24"/>
          <w:szCs w:val="24"/>
          <w:lang w:eastAsia="ru-RU"/>
        </w:rPr>
        <w:softHyphen/>
        <w:t>ных дан</w:t>
      </w:r>
      <w:r w:rsidRPr="003C468F">
        <w:rPr>
          <w:rFonts w:eastAsia="Times New Roman" w:cs="Times New Roman"/>
          <w:color w:val="333333"/>
          <w:spacing w:val="21"/>
          <w:sz w:val="24"/>
          <w:szCs w:val="24"/>
          <w:lang w:eastAsia="ru-RU"/>
        </w:rPr>
        <w:softHyphen/>
        <w:t>ных, ко</w:t>
      </w:r>
      <w:r w:rsidRPr="003C468F">
        <w:rPr>
          <w:rFonts w:eastAsia="Times New Roman" w:cs="Times New Roman"/>
          <w:color w:val="333333"/>
          <w:spacing w:val="21"/>
          <w:sz w:val="24"/>
          <w:szCs w:val="24"/>
          <w:lang w:eastAsia="ru-RU"/>
        </w:rPr>
        <w:softHyphen/>
        <w:t>торые об</w:t>
      </w:r>
      <w:r w:rsidRPr="003C468F">
        <w:rPr>
          <w:rFonts w:eastAsia="Times New Roman" w:cs="Times New Roman"/>
          <w:color w:val="333333"/>
          <w:spacing w:val="21"/>
          <w:sz w:val="24"/>
          <w:szCs w:val="24"/>
          <w:lang w:eastAsia="ru-RU"/>
        </w:rPr>
        <w:softHyphen/>
        <w:t>ра</w:t>
      </w:r>
      <w:r w:rsidRPr="003C468F">
        <w:rPr>
          <w:rFonts w:eastAsia="Times New Roman" w:cs="Times New Roman"/>
          <w:color w:val="333333"/>
          <w:spacing w:val="21"/>
          <w:sz w:val="24"/>
          <w:szCs w:val="24"/>
          <w:lang w:eastAsia="ru-RU"/>
        </w:rPr>
        <w:softHyphen/>
        <w:t>баты</w:t>
      </w:r>
      <w:r w:rsidRPr="003C468F">
        <w:rPr>
          <w:rFonts w:eastAsia="Times New Roman" w:cs="Times New Roman"/>
          <w:color w:val="333333"/>
          <w:spacing w:val="21"/>
          <w:sz w:val="24"/>
          <w:szCs w:val="24"/>
          <w:lang w:eastAsia="ru-RU"/>
        </w:rPr>
        <w:softHyphen/>
        <w:t>ва</w:t>
      </w:r>
      <w:r w:rsidRPr="003C468F">
        <w:rPr>
          <w:rFonts w:eastAsia="Times New Roman" w:cs="Times New Roman"/>
          <w:color w:val="333333"/>
          <w:spacing w:val="21"/>
          <w:sz w:val="24"/>
          <w:szCs w:val="24"/>
          <w:lang w:eastAsia="ru-RU"/>
        </w:rPr>
        <w:softHyphen/>
        <w:t>ют</w:t>
      </w:r>
      <w:r w:rsidRPr="003C468F">
        <w:rPr>
          <w:rFonts w:eastAsia="Times New Roman" w:cs="Times New Roman"/>
          <w:color w:val="333333"/>
          <w:spacing w:val="21"/>
          <w:sz w:val="24"/>
          <w:szCs w:val="24"/>
          <w:lang w:eastAsia="ru-RU"/>
        </w:rPr>
        <w:softHyphen/>
        <w:t>ся Опе</w:t>
      </w:r>
      <w:r w:rsidRPr="003C468F">
        <w:rPr>
          <w:rFonts w:eastAsia="Times New Roman" w:cs="Times New Roman"/>
          <w:color w:val="333333"/>
          <w:spacing w:val="21"/>
          <w:sz w:val="24"/>
          <w:szCs w:val="24"/>
          <w:lang w:eastAsia="ru-RU"/>
        </w:rPr>
        <w:softHyphen/>
        <w:t>рато</w:t>
      </w:r>
      <w:r w:rsidRPr="003C468F">
        <w:rPr>
          <w:rFonts w:eastAsia="Times New Roman" w:cs="Times New Roman"/>
          <w:color w:val="333333"/>
          <w:spacing w:val="21"/>
          <w:sz w:val="24"/>
          <w:szCs w:val="24"/>
          <w:lang w:eastAsia="ru-RU"/>
        </w:rPr>
        <w:softHyphen/>
        <w:t>ром, обес</w:t>
      </w:r>
      <w:r w:rsidRPr="003C468F">
        <w:rPr>
          <w:rFonts w:eastAsia="Times New Roman" w:cs="Times New Roman"/>
          <w:color w:val="333333"/>
          <w:spacing w:val="21"/>
          <w:sz w:val="24"/>
          <w:szCs w:val="24"/>
          <w:lang w:eastAsia="ru-RU"/>
        </w:rPr>
        <w:softHyphen/>
        <w:t>пе</w:t>
      </w:r>
      <w:r w:rsidRPr="003C468F">
        <w:rPr>
          <w:rFonts w:eastAsia="Times New Roman" w:cs="Times New Roman"/>
          <w:color w:val="333333"/>
          <w:spacing w:val="21"/>
          <w:sz w:val="24"/>
          <w:szCs w:val="24"/>
          <w:lang w:eastAsia="ru-RU"/>
        </w:rPr>
        <w:softHyphen/>
        <w:t>чива</w:t>
      </w:r>
      <w:r w:rsidRPr="003C468F">
        <w:rPr>
          <w:rFonts w:eastAsia="Times New Roman" w:cs="Times New Roman"/>
          <w:color w:val="333333"/>
          <w:spacing w:val="21"/>
          <w:sz w:val="24"/>
          <w:szCs w:val="24"/>
          <w:lang w:eastAsia="ru-RU"/>
        </w:rPr>
        <w:softHyphen/>
        <w:t>ет</w:t>
      </w:r>
      <w:r w:rsidRPr="003C468F">
        <w:rPr>
          <w:rFonts w:eastAsia="Times New Roman" w:cs="Times New Roman"/>
          <w:color w:val="333333"/>
          <w:spacing w:val="21"/>
          <w:sz w:val="24"/>
          <w:szCs w:val="24"/>
          <w:lang w:eastAsia="ru-RU"/>
        </w:rPr>
        <w:softHyphen/>
        <w:t>ся пу</w:t>
      </w:r>
      <w:r w:rsidRPr="003C468F">
        <w:rPr>
          <w:rFonts w:eastAsia="Times New Roman" w:cs="Times New Roman"/>
          <w:color w:val="333333"/>
          <w:spacing w:val="21"/>
          <w:sz w:val="24"/>
          <w:szCs w:val="24"/>
          <w:lang w:eastAsia="ru-RU"/>
        </w:rPr>
        <w:softHyphen/>
        <w:t>тем ре</w:t>
      </w:r>
      <w:r w:rsidRPr="003C468F">
        <w:rPr>
          <w:rFonts w:eastAsia="Times New Roman" w:cs="Times New Roman"/>
          <w:color w:val="333333"/>
          <w:spacing w:val="21"/>
          <w:sz w:val="24"/>
          <w:szCs w:val="24"/>
          <w:lang w:eastAsia="ru-RU"/>
        </w:rPr>
        <w:softHyphen/>
        <w:t>али</w:t>
      </w:r>
      <w:r w:rsidRPr="003C468F">
        <w:rPr>
          <w:rFonts w:eastAsia="Times New Roman" w:cs="Times New Roman"/>
          <w:color w:val="333333"/>
          <w:spacing w:val="21"/>
          <w:sz w:val="24"/>
          <w:szCs w:val="24"/>
          <w:lang w:eastAsia="ru-RU"/>
        </w:rPr>
        <w:softHyphen/>
        <w:t>зации пра</w:t>
      </w:r>
      <w:r w:rsidRPr="003C468F">
        <w:rPr>
          <w:rFonts w:eastAsia="Times New Roman" w:cs="Times New Roman"/>
          <w:color w:val="333333"/>
          <w:spacing w:val="21"/>
          <w:sz w:val="24"/>
          <w:szCs w:val="24"/>
          <w:lang w:eastAsia="ru-RU"/>
        </w:rPr>
        <w:softHyphen/>
        <w:t>вовых, ор</w:t>
      </w:r>
      <w:r w:rsidRPr="003C468F">
        <w:rPr>
          <w:rFonts w:eastAsia="Times New Roman" w:cs="Times New Roman"/>
          <w:color w:val="333333"/>
          <w:spacing w:val="21"/>
          <w:sz w:val="24"/>
          <w:szCs w:val="24"/>
          <w:lang w:eastAsia="ru-RU"/>
        </w:rPr>
        <w:softHyphen/>
        <w:t>га</w:t>
      </w:r>
      <w:r w:rsidRPr="003C468F">
        <w:rPr>
          <w:rFonts w:eastAsia="Times New Roman" w:cs="Times New Roman"/>
          <w:color w:val="333333"/>
          <w:spacing w:val="21"/>
          <w:sz w:val="24"/>
          <w:szCs w:val="24"/>
          <w:lang w:eastAsia="ru-RU"/>
        </w:rPr>
        <w:softHyphen/>
        <w:t>низа</w:t>
      </w:r>
      <w:r w:rsidRPr="003C468F">
        <w:rPr>
          <w:rFonts w:eastAsia="Times New Roman" w:cs="Times New Roman"/>
          <w:color w:val="333333"/>
          <w:spacing w:val="21"/>
          <w:sz w:val="24"/>
          <w:szCs w:val="24"/>
          <w:lang w:eastAsia="ru-RU"/>
        </w:rPr>
        <w:softHyphen/>
        <w:t>ци</w:t>
      </w:r>
      <w:r w:rsidRPr="003C468F">
        <w:rPr>
          <w:rFonts w:eastAsia="Times New Roman" w:cs="Times New Roman"/>
          <w:color w:val="333333"/>
          <w:spacing w:val="21"/>
          <w:sz w:val="24"/>
          <w:szCs w:val="24"/>
          <w:lang w:eastAsia="ru-RU"/>
        </w:rPr>
        <w:softHyphen/>
        <w:t>он</w:t>
      </w:r>
      <w:r w:rsidRPr="003C468F">
        <w:rPr>
          <w:rFonts w:eastAsia="Times New Roman" w:cs="Times New Roman"/>
          <w:color w:val="333333"/>
          <w:spacing w:val="21"/>
          <w:sz w:val="24"/>
          <w:szCs w:val="24"/>
          <w:lang w:eastAsia="ru-RU"/>
        </w:rPr>
        <w:softHyphen/>
        <w:t>ных и тех</w:t>
      </w:r>
      <w:r w:rsidRPr="003C468F">
        <w:rPr>
          <w:rFonts w:eastAsia="Times New Roman" w:cs="Times New Roman"/>
          <w:color w:val="333333"/>
          <w:spacing w:val="21"/>
          <w:sz w:val="24"/>
          <w:szCs w:val="24"/>
          <w:lang w:eastAsia="ru-RU"/>
        </w:rPr>
        <w:softHyphen/>
        <w:t>ни</w:t>
      </w:r>
      <w:r w:rsidRPr="003C468F">
        <w:rPr>
          <w:rFonts w:eastAsia="Times New Roman" w:cs="Times New Roman"/>
          <w:color w:val="333333"/>
          <w:spacing w:val="21"/>
          <w:sz w:val="24"/>
          <w:szCs w:val="24"/>
          <w:lang w:eastAsia="ru-RU"/>
        </w:rPr>
        <w:softHyphen/>
        <w:t>чес</w:t>
      </w:r>
      <w:r w:rsidRPr="003C468F">
        <w:rPr>
          <w:rFonts w:eastAsia="Times New Roman" w:cs="Times New Roman"/>
          <w:color w:val="333333"/>
          <w:spacing w:val="21"/>
          <w:sz w:val="24"/>
          <w:szCs w:val="24"/>
          <w:lang w:eastAsia="ru-RU"/>
        </w:rPr>
        <w:softHyphen/>
        <w:t>ких мер, не</w:t>
      </w:r>
      <w:r w:rsidRPr="003C468F">
        <w:rPr>
          <w:rFonts w:eastAsia="Times New Roman" w:cs="Times New Roman"/>
          <w:color w:val="333333"/>
          <w:spacing w:val="21"/>
          <w:sz w:val="24"/>
          <w:szCs w:val="24"/>
          <w:lang w:eastAsia="ru-RU"/>
        </w:rPr>
        <w:softHyphen/>
        <w:t>об</w:t>
      </w:r>
      <w:r w:rsidRPr="003C468F">
        <w:rPr>
          <w:rFonts w:eastAsia="Times New Roman" w:cs="Times New Roman"/>
          <w:color w:val="333333"/>
          <w:spacing w:val="21"/>
          <w:sz w:val="24"/>
          <w:szCs w:val="24"/>
          <w:lang w:eastAsia="ru-RU"/>
        </w:rPr>
        <w:softHyphen/>
        <w:t>хо</w:t>
      </w:r>
      <w:r w:rsidRPr="003C468F">
        <w:rPr>
          <w:rFonts w:eastAsia="Times New Roman" w:cs="Times New Roman"/>
          <w:color w:val="333333"/>
          <w:spacing w:val="21"/>
          <w:sz w:val="24"/>
          <w:szCs w:val="24"/>
          <w:lang w:eastAsia="ru-RU"/>
        </w:rPr>
        <w:softHyphen/>
        <w:t>димых для вы</w:t>
      </w:r>
      <w:r w:rsidRPr="003C468F">
        <w:rPr>
          <w:rFonts w:eastAsia="Times New Roman" w:cs="Times New Roman"/>
          <w:color w:val="333333"/>
          <w:spacing w:val="21"/>
          <w:sz w:val="24"/>
          <w:szCs w:val="24"/>
          <w:lang w:eastAsia="ru-RU"/>
        </w:rPr>
        <w:softHyphen/>
        <w:t>пол</w:t>
      </w:r>
      <w:r w:rsidRPr="003C468F">
        <w:rPr>
          <w:rFonts w:eastAsia="Times New Roman" w:cs="Times New Roman"/>
          <w:color w:val="333333"/>
          <w:spacing w:val="21"/>
          <w:sz w:val="24"/>
          <w:szCs w:val="24"/>
          <w:lang w:eastAsia="ru-RU"/>
        </w:rPr>
        <w:softHyphen/>
        <w:t>не</w:t>
      </w:r>
      <w:r w:rsidRPr="003C468F">
        <w:rPr>
          <w:rFonts w:eastAsia="Times New Roman" w:cs="Times New Roman"/>
          <w:color w:val="333333"/>
          <w:spacing w:val="21"/>
          <w:sz w:val="24"/>
          <w:szCs w:val="24"/>
          <w:lang w:eastAsia="ru-RU"/>
        </w:rPr>
        <w:softHyphen/>
        <w:t>ния в пол</w:t>
      </w:r>
      <w:r w:rsidRPr="003C468F">
        <w:rPr>
          <w:rFonts w:eastAsia="Times New Roman" w:cs="Times New Roman"/>
          <w:color w:val="333333"/>
          <w:spacing w:val="21"/>
          <w:sz w:val="24"/>
          <w:szCs w:val="24"/>
          <w:lang w:eastAsia="ru-RU"/>
        </w:rPr>
        <w:softHyphen/>
        <w:t>ном объ</w:t>
      </w:r>
      <w:r w:rsidRPr="003C468F">
        <w:rPr>
          <w:rFonts w:eastAsia="Times New Roman" w:cs="Times New Roman"/>
          <w:color w:val="333333"/>
          <w:spacing w:val="21"/>
          <w:sz w:val="24"/>
          <w:szCs w:val="24"/>
          <w:lang w:eastAsia="ru-RU"/>
        </w:rPr>
        <w:softHyphen/>
        <w:t>еме тре</w:t>
      </w:r>
      <w:r w:rsidRPr="003C468F">
        <w:rPr>
          <w:rFonts w:eastAsia="Times New Roman" w:cs="Times New Roman"/>
          <w:color w:val="333333"/>
          <w:spacing w:val="21"/>
          <w:sz w:val="24"/>
          <w:szCs w:val="24"/>
          <w:lang w:eastAsia="ru-RU"/>
        </w:rPr>
        <w:softHyphen/>
        <w:t>бова</w:t>
      </w:r>
      <w:r w:rsidRPr="003C468F">
        <w:rPr>
          <w:rFonts w:eastAsia="Times New Roman" w:cs="Times New Roman"/>
          <w:color w:val="333333"/>
          <w:spacing w:val="21"/>
          <w:sz w:val="24"/>
          <w:szCs w:val="24"/>
          <w:lang w:eastAsia="ru-RU"/>
        </w:rPr>
        <w:softHyphen/>
        <w:t>ний дей</w:t>
      </w:r>
      <w:r w:rsidRPr="003C468F">
        <w:rPr>
          <w:rFonts w:eastAsia="Times New Roman" w:cs="Times New Roman"/>
          <w:color w:val="333333"/>
          <w:spacing w:val="21"/>
          <w:sz w:val="24"/>
          <w:szCs w:val="24"/>
          <w:lang w:eastAsia="ru-RU"/>
        </w:rPr>
        <w:softHyphen/>
        <w:t>ству</w:t>
      </w:r>
      <w:r w:rsidRPr="003C468F">
        <w:rPr>
          <w:rFonts w:eastAsia="Times New Roman" w:cs="Times New Roman"/>
          <w:color w:val="333333"/>
          <w:spacing w:val="21"/>
          <w:sz w:val="24"/>
          <w:szCs w:val="24"/>
          <w:lang w:eastAsia="ru-RU"/>
        </w:rPr>
        <w:softHyphen/>
        <w:t>юще</w:t>
      </w:r>
      <w:r w:rsidRPr="003C468F">
        <w:rPr>
          <w:rFonts w:eastAsia="Times New Roman" w:cs="Times New Roman"/>
          <w:color w:val="333333"/>
          <w:spacing w:val="21"/>
          <w:sz w:val="24"/>
          <w:szCs w:val="24"/>
          <w:lang w:eastAsia="ru-RU"/>
        </w:rPr>
        <w:softHyphen/>
        <w:t>го за</w:t>
      </w:r>
      <w:r w:rsidRPr="003C468F">
        <w:rPr>
          <w:rFonts w:eastAsia="Times New Roman" w:cs="Times New Roman"/>
          <w:color w:val="333333"/>
          <w:spacing w:val="21"/>
          <w:sz w:val="24"/>
          <w:szCs w:val="24"/>
          <w:lang w:eastAsia="ru-RU"/>
        </w:rPr>
        <w:softHyphen/>
        <w:t>коно</w:t>
      </w:r>
      <w:r w:rsidRPr="003C468F">
        <w:rPr>
          <w:rFonts w:eastAsia="Times New Roman" w:cs="Times New Roman"/>
          <w:color w:val="333333"/>
          <w:spacing w:val="21"/>
          <w:sz w:val="24"/>
          <w:szCs w:val="24"/>
          <w:lang w:eastAsia="ru-RU"/>
        </w:rPr>
        <w:softHyphen/>
        <w:t>датель</w:t>
      </w:r>
      <w:r w:rsidRPr="003C468F">
        <w:rPr>
          <w:rFonts w:eastAsia="Times New Roman" w:cs="Times New Roman"/>
          <w:color w:val="333333"/>
          <w:spacing w:val="21"/>
          <w:sz w:val="24"/>
          <w:szCs w:val="24"/>
          <w:lang w:eastAsia="ru-RU"/>
        </w:rPr>
        <w:softHyphen/>
        <w:t>ства в об</w:t>
      </w:r>
      <w:r w:rsidRPr="003C468F">
        <w:rPr>
          <w:rFonts w:eastAsia="Times New Roman" w:cs="Times New Roman"/>
          <w:color w:val="333333"/>
          <w:spacing w:val="21"/>
          <w:sz w:val="24"/>
          <w:szCs w:val="24"/>
          <w:lang w:eastAsia="ru-RU"/>
        </w:rPr>
        <w:softHyphen/>
        <w:t>ласти за</w:t>
      </w:r>
      <w:r w:rsidRPr="003C468F">
        <w:rPr>
          <w:rFonts w:eastAsia="Times New Roman" w:cs="Times New Roman"/>
          <w:color w:val="333333"/>
          <w:spacing w:val="21"/>
          <w:sz w:val="24"/>
          <w:szCs w:val="24"/>
          <w:lang w:eastAsia="ru-RU"/>
        </w:rPr>
        <w:softHyphen/>
        <w:t>щиты пер</w:t>
      </w:r>
      <w:r w:rsidRPr="003C468F">
        <w:rPr>
          <w:rFonts w:eastAsia="Times New Roman" w:cs="Times New Roman"/>
          <w:color w:val="333333"/>
          <w:spacing w:val="21"/>
          <w:sz w:val="24"/>
          <w:szCs w:val="24"/>
          <w:lang w:eastAsia="ru-RU"/>
        </w:rPr>
        <w:softHyphen/>
        <w:t>со</w:t>
      </w:r>
      <w:r w:rsidRPr="003C468F">
        <w:rPr>
          <w:rFonts w:eastAsia="Times New Roman" w:cs="Times New Roman"/>
          <w:color w:val="333333"/>
          <w:spacing w:val="21"/>
          <w:sz w:val="24"/>
          <w:szCs w:val="24"/>
          <w:lang w:eastAsia="ru-RU"/>
        </w:rPr>
        <w:softHyphen/>
        <w:t>наль</w:t>
      </w:r>
      <w:r w:rsidRPr="003C468F">
        <w:rPr>
          <w:rFonts w:eastAsia="Times New Roman" w:cs="Times New Roman"/>
          <w:color w:val="333333"/>
          <w:spacing w:val="21"/>
          <w:sz w:val="24"/>
          <w:szCs w:val="24"/>
          <w:lang w:eastAsia="ru-RU"/>
        </w:rPr>
        <w:softHyphen/>
        <w:t>ных дан</w:t>
      </w:r>
      <w:r w:rsidRPr="003C468F">
        <w:rPr>
          <w:rFonts w:eastAsia="Times New Roman" w:cs="Times New Roman"/>
          <w:color w:val="333333"/>
          <w:spacing w:val="21"/>
          <w:sz w:val="24"/>
          <w:szCs w:val="24"/>
          <w:lang w:eastAsia="ru-RU"/>
        </w:rPr>
        <w:softHyphen/>
        <w:t>ных.</w:t>
      </w:r>
    </w:p>
    <w:p w14:paraId="78E32F6B" w14:textId="77777777" w:rsidR="003C468F" w:rsidRPr="003C468F" w:rsidRDefault="003C468F" w:rsidP="003C468F">
      <w:pPr>
        <w:numPr>
          <w:ilvl w:val="0"/>
          <w:numId w:val="15"/>
        </w:numPr>
        <w:shd w:val="clear" w:color="auto" w:fill="FFFFFF"/>
        <w:spacing w:before="100" w:beforeAutospacing="1" w:after="100" w:afterAutospacing="1"/>
        <w:rPr>
          <w:rFonts w:eastAsia="Times New Roman" w:cs="Times New Roman"/>
          <w:color w:val="333333"/>
          <w:spacing w:val="21"/>
          <w:sz w:val="24"/>
          <w:szCs w:val="24"/>
          <w:lang w:eastAsia="ru-RU"/>
        </w:rPr>
      </w:pPr>
      <w:r w:rsidRPr="003C468F">
        <w:rPr>
          <w:rFonts w:eastAsia="Times New Roman" w:cs="Times New Roman"/>
          <w:color w:val="333333"/>
          <w:spacing w:val="21"/>
          <w:sz w:val="24"/>
          <w:szCs w:val="24"/>
          <w:lang w:eastAsia="ru-RU"/>
        </w:rPr>
        <w:t>Оператор обеспечивает сохранность персональных данных и принимает все возможные меры, исключающие доступ к персональным данным неуполномоченных лиц.</w:t>
      </w:r>
    </w:p>
    <w:p w14:paraId="3E9F23DE" w14:textId="77777777" w:rsidR="003C468F" w:rsidRPr="003C468F" w:rsidRDefault="003C468F" w:rsidP="003C468F">
      <w:pPr>
        <w:numPr>
          <w:ilvl w:val="0"/>
          <w:numId w:val="15"/>
        </w:numPr>
        <w:shd w:val="clear" w:color="auto" w:fill="FFFFFF"/>
        <w:spacing w:before="100" w:beforeAutospacing="1" w:after="100" w:afterAutospacing="1"/>
        <w:rPr>
          <w:rFonts w:eastAsia="Times New Roman" w:cs="Times New Roman"/>
          <w:color w:val="333333"/>
          <w:spacing w:val="21"/>
          <w:sz w:val="24"/>
          <w:szCs w:val="24"/>
          <w:lang w:eastAsia="ru-RU"/>
        </w:rPr>
      </w:pPr>
      <w:r w:rsidRPr="003C468F">
        <w:rPr>
          <w:rFonts w:eastAsia="Times New Roman" w:cs="Times New Roman"/>
          <w:color w:val="333333"/>
          <w:spacing w:val="21"/>
          <w:sz w:val="24"/>
          <w:szCs w:val="24"/>
          <w:lang w:eastAsia="ru-RU"/>
        </w:rPr>
        <w:t>Персональные данные Пользователя никогда, ни при каких условиях не будут переданы третьим лицам, за исключением случаев, связанных с исполнением действующего законодательства.</w:t>
      </w:r>
    </w:p>
    <w:p w14:paraId="7A2FC932" w14:textId="4EABC595" w:rsidR="003C468F" w:rsidRPr="003C468F" w:rsidRDefault="003C468F" w:rsidP="003C468F">
      <w:pPr>
        <w:numPr>
          <w:ilvl w:val="0"/>
          <w:numId w:val="15"/>
        </w:numPr>
        <w:shd w:val="clear" w:color="auto" w:fill="FFFFFF"/>
        <w:spacing w:before="100" w:beforeAutospacing="1" w:after="100" w:afterAutospacing="1"/>
        <w:rPr>
          <w:rFonts w:eastAsia="Times New Roman" w:cs="Times New Roman"/>
          <w:color w:val="333333"/>
          <w:spacing w:val="21"/>
          <w:sz w:val="24"/>
          <w:szCs w:val="24"/>
          <w:lang w:eastAsia="ru-RU"/>
        </w:rPr>
      </w:pPr>
      <w:r w:rsidRPr="003C468F">
        <w:rPr>
          <w:rFonts w:eastAsia="Times New Roman" w:cs="Times New Roman"/>
          <w:color w:val="333333"/>
          <w:spacing w:val="21"/>
          <w:sz w:val="24"/>
          <w:szCs w:val="24"/>
          <w:lang w:eastAsia="ru-RU"/>
        </w:rPr>
        <w:t>В случае выявления неточностей в персональных данных, Пользователь может актуализировать их самостоятельно, путем направления Оператору уведомление на адрес электронной почты Оператора </w:t>
      </w:r>
      <w:hyperlink r:id="rId11" w:history="1">
        <w:r w:rsidR="00017E30" w:rsidRPr="003C468F">
          <w:rPr>
            <w:rStyle w:val="a4"/>
            <w:rFonts w:eastAsia="Times New Roman" w:cs="Times New Roman"/>
            <w:color w:val="FF0000"/>
            <w:spacing w:val="21"/>
            <w:sz w:val="24"/>
            <w:szCs w:val="24"/>
            <w:lang w:eastAsia="ru-RU"/>
          </w:rPr>
          <w:t>info@</w:t>
        </w:r>
        <w:r w:rsidR="00017E30" w:rsidRPr="00017E30">
          <w:rPr>
            <w:rStyle w:val="a4"/>
            <w:rFonts w:eastAsia="Times New Roman" w:cs="Times New Roman"/>
            <w:color w:val="FF0000"/>
            <w:spacing w:val="21"/>
            <w:sz w:val="24"/>
            <w:szCs w:val="24"/>
            <w:lang w:val="en-US" w:eastAsia="ru-RU"/>
          </w:rPr>
          <w:t>line</w:t>
        </w:r>
        <w:r w:rsidR="00017E30" w:rsidRPr="00017E30">
          <w:rPr>
            <w:rStyle w:val="a4"/>
            <w:rFonts w:eastAsia="Times New Roman" w:cs="Times New Roman"/>
            <w:color w:val="FF0000"/>
            <w:spacing w:val="21"/>
            <w:sz w:val="24"/>
            <w:szCs w:val="24"/>
            <w:lang w:eastAsia="ru-RU"/>
          </w:rPr>
          <w:t>-</w:t>
        </w:r>
        <w:r w:rsidR="00017E30" w:rsidRPr="00017E30">
          <w:rPr>
            <w:rStyle w:val="a4"/>
            <w:rFonts w:eastAsia="Times New Roman" w:cs="Times New Roman"/>
            <w:color w:val="FF0000"/>
            <w:spacing w:val="21"/>
            <w:sz w:val="24"/>
            <w:szCs w:val="24"/>
            <w:lang w:val="en-US" w:eastAsia="ru-RU"/>
          </w:rPr>
          <w:t>style</w:t>
        </w:r>
        <w:r w:rsidR="00017E30" w:rsidRPr="003C468F">
          <w:rPr>
            <w:rStyle w:val="a4"/>
            <w:rFonts w:eastAsia="Times New Roman" w:cs="Times New Roman"/>
            <w:color w:val="FF0000"/>
            <w:spacing w:val="21"/>
            <w:sz w:val="24"/>
            <w:szCs w:val="24"/>
            <w:lang w:eastAsia="ru-RU"/>
          </w:rPr>
          <w:t>.</w:t>
        </w:r>
        <w:proofErr w:type="spellStart"/>
        <w:r w:rsidR="00017E30" w:rsidRPr="003C468F">
          <w:rPr>
            <w:rStyle w:val="a4"/>
            <w:rFonts w:eastAsia="Times New Roman" w:cs="Times New Roman"/>
            <w:color w:val="FF0000"/>
            <w:spacing w:val="21"/>
            <w:sz w:val="24"/>
            <w:szCs w:val="24"/>
            <w:lang w:eastAsia="ru-RU"/>
          </w:rPr>
          <w:t>ru</w:t>
        </w:r>
        <w:proofErr w:type="spellEnd"/>
      </w:hyperlink>
      <w:r w:rsidRPr="003C468F">
        <w:rPr>
          <w:rFonts w:eastAsia="Times New Roman" w:cs="Times New Roman"/>
          <w:color w:val="333333"/>
          <w:spacing w:val="21"/>
          <w:sz w:val="24"/>
          <w:szCs w:val="24"/>
          <w:lang w:eastAsia="ru-RU"/>
        </w:rPr>
        <w:t> с пометкой «Актуализация персональных данных».</w:t>
      </w:r>
    </w:p>
    <w:p w14:paraId="63E9C003" w14:textId="7AE9E73F" w:rsidR="003C468F" w:rsidRPr="003C468F" w:rsidRDefault="003C468F" w:rsidP="00017E30">
      <w:pPr>
        <w:numPr>
          <w:ilvl w:val="0"/>
          <w:numId w:val="15"/>
        </w:numPr>
        <w:shd w:val="clear" w:color="auto" w:fill="FFFFFF"/>
        <w:spacing w:before="100" w:beforeAutospacing="1" w:after="100" w:afterAutospacing="1"/>
        <w:rPr>
          <w:rFonts w:eastAsia="Times New Roman" w:cs="Times New Roman"/>
          <w:color w:val="333333"/>
          <w:spacing w:val="21"/>
          <w:sz w:val="24"/>
          <w:szCs w:val="24"/>
          <w:lang w:eastAsia="ru-RU"/>
        </w:rPr>
      </w:pPr>
      <w:r w:rsidRPr="003C468F">
        <w:rPr>
          <w:rFonts w:eastAsia="Times New Roman" w:cs="Times New Roman"/>
          <w:color w:val="333333"/>
          <w:spacing w:val="21"/>
          <w:sz w:val="24"/>
          <w:szCs w:val="24"/>
          <w:lang w:eastAsia="ru-RU"/>
        </w:rPr>
        <w:t>Срок обработки персональных данных является неограниченным. Пользователь может в любой момент отозвать свое согласие на обработку персональных данных, направив Оператору уведомление посредством электронной почты на электронный адрес Оператора </w:t>
      </w:r>
      <w:hyperlink r:id="rId12" w:history="1">
        <w:r w:rsidR="00017E30" w:rsidRPr="003C468F">
          <w:rPr>
            <w:rStyle w:val="a4"/>
            <w:rFonts w:eastAsia="Times New Roman" w:cs="Times New Roman"/>
            <w:color w:val="FF0000"/>
            <w:spacing w:val="21"/>
            <w:sz w:val="24"/>
            <w:szCs w:val="24"/>
            <w:lang w:eastAsia="ru-RU"/>
          </w:rPr>
          <w:t>info@</w:t>
        </w:r>
        <w:r w:rsidR="00017E30" w:rsidRPr="00017E30">
          <w:rPr>
            <w:rStyle w:val="a4"/>
            <w:rFonts w:eastAsia="Times New Roman" w:cs="Times New Roman"/>
            <w:color w:val="FF0000"/>
            <w:spacing w:val="21"/>
            <w:sz w:val="24"/>
            <w:szCs w:val="24"/>
            <w:lang w:val="en-US" w:eastAsia="ru-RU"/>
          </w:rPr>
          <w:t>line</w:t>
        </w:r>
        <w:r w:rsidR="00017E30" w:rsidRPr="00017E30">
          <w:rPr>
            <w:rStyle w:val="a4"/>
            <w:rFonts w:eastAsia="Times New Roman" w:cs="Times New Roman"/>
            <w:color w:val="FF0000"/>
            <w:spacing w:val="21"/>
            <w:sz w:val="24"/>
            <w:szCs w:val="24"/>
            <w:lang w:eastAsia="ru-RU"/>
          </w:rPr>
          <w:t>-</w:t>
        </w:r>
        <w:r w:rsidR="00017E30" w:rsidRPr="00017E30">
          <w:rPr>
            <w:rStyle w:val="a4"/>
            <w:rFonts w:eastAsia="Times New Roman" w:cs="Times New Roman"/>
            <w:color w:val="FF0000"/>
            <w:spacing w:val="21"/>
            <w:sz w:val="24"/>
            <w:szCs w:val="24"/>
            <w:lang w:val="en-US" w:eastAsia="ru-RU"/>
          </w:rPr>
          <w:t>style</w:t>
        </w:r>
        <w:r w:rsidR="00017E30" w:rsidRPr="003C468F">
          <w:rPr>
            <w:rStyle w:val="a4"/>
            <w:rFonts w:eastAsia="Times New Roman" w:cs="Times New Roman"/>
            <w:color w:val="FF0000"/>
            <w:spacing w:val="21"/>
            <w:sz w:val="24"/>
            <w:szCs w:val="24"/>
            <w:lang w:eastAsia="ru-RU"/>
          </w:rPr>
          <w:t>.</w:t>
        </w:r>
        <w:proofErr w:type="spellStart"/>
        <w:r w:rsidR="00017E30" w:rsidRPr="003C468F">
          <w:rPr>
            <w:rStyle w:val="a4"/>
            <w:rFonts w:eastAsia="Times New Roman" w:cs="Times New Roman"/>
            <w:color w:val="FF0000"/>
            <w:spacing w:val="21"/>
            <w:sz w:val="24"/>
            <w:szCs w:val="24"/>
            <w:lang w:eastAsia="ru-RU"/>
          </w:rPr>
          <w:t>ru</w:t>
        </w:r>
        <w:proofErr w:type="spellEnd"/>
      </w:hyperlink>
      <w:r w:rsidRPr="003C468F">
        <w:rPr>
          <w:rFonts w:eastAsia="Times New Roman" w:cs="Times New Roman"/>
          <w:color w:val="333333"/>
          <w:spacing w:val="21"/>
          <w:sz w:val="24"/>
          <w:szCs w:val="24"/>
          <w:lang w:eastAsia="ru-RU"/>
        </w:rPr>
        <w:t> с пометкой «Отзыв согласия на обработку персональных данных».</w:t>
      </w:r>
    </w:p>
    <w:p w14:paraId="1978297B" w14:textId="521A657F" w:rsidR="003C468F" w:rsidRPr="003C468F" w:rsidRDefault="00017E30" w:rsidP="003C468F">
      <w:pPr>
        <w:shd w:val="clear" w:color="auto" w:fill="FFFFFF"/>
        <w:spacing w:before="600" w:after="300"/>
        <w:outlineLvl w:val="1"/>
        <w:rPr>
          <w:rFonts w:eastAsia="Times New Roman" w:cs="Times New Roman"/>
          <w:color w:val="222222"/>
          <w:spacing w:val="30"/>
          <w:sz w:val="24"/>
          <w:szCs w:val="24"/>
          <w:lang w:eastAsia="ru-RU"/>
        </w:rPr>
      </w:pPr>
      <w:r>
        <w:rPr>
          <w:rFonts w:eastAsia="Times New Roman" w:cs="Times New Roman"/>
          <w:color w:val="222222"/>
          <w:spacing w:val="30"/>
          <w:sz w:val="24"/>
          <w:szCs w:val="24"/>
          <w:lang w:val="en-US" w:eastAsia="ru-RU"/>
        </w:rPr>
        <w:t>7</w:t>
      </w:r>
      <w:r w:rsidR="003C468F" w:rsidRPr="003C468F">
        <w:rPr>
          <w:rFonts w:eastAsia="Times New Roman" w:cs="Times New Roman"/>
          <w:color w:val="222222"/>
          <w:spacing w:val="30"/>
          <w:sz w:val="24"/>
          <w:szCs w:val="24"/>
          <w:lang w:eastAsia="ru-RU"/>
        </w:rPr>
        <w:t>. Заключительные положения</w:t>
      </w:r>
    </w:p>
    <w:p w14:paraId="31DC06DC" w14:textId="018DFA71" w:rsidR="003C468F" w:rsidRPr="003C468F" w:rsidRDefault="003C468F" w:rsidP="003C468F">
      <w:pPr>
        <w:numPr>
          <w:ilvl w:val="0"/>
          <w:numId w:val="17"/>
        </w:numPr>
        <w:shd w:val="clear" w:color="auto" w:fill="FFFFFF"/>
        <w:spacing w:before="100" w:beforeAutospacing="1" w:after="100" w:afterAutospacing="1"/>
        <w:rPr>
          <w:rFonts w:eastAsia="Times New Roman" w:cs="Times New Roman"/>
          <w:color w:val="333333"/>
          <w:spacing w:val="21"/>
          <w:sz w:val="24"/>
          <w:szCs w:val="24"/>
          <w:lang w:eastAsia="ru-RU"/>
        </w:rPr>
      </w:pPr>
      <w:r w:rsidRPr="003C468F">
        <w:rPr>
          <w:rFonts w:eastAsia="Times New Roman" w:cs="Times New Roman"/>
          <w:color w:val="333333"/>
          <w:spacing w:val="21"/>
          <w:sz w:val="24"/>
          <w:szCs w:val="24"/>
          <w:lang w:eastAsia="ru-RU"/>
        </w:rPr>
        <w:t>Пользователь может получить любые разъяснения по интересующим вопросам, касающимся обработки его персональных данных, обратившись к Оператору с помощью электронной почты </w:t>
      </w:r>
      <w:hyperlink r:id="rId13" w:history="1">
        <w:r w:rsidR="00017E30" w:rsidRPr="003C468F">
          <w:rPr>
            <w:rStyle w:val="a4"/>
            <w:rFonts w:eastAsia="Times New Roman" w:cs="Times New Roman"/>
            <w:color w:val="FF0000"/>
            <w:spacing w:val="21"/>
            <w:sz w:val="24"/>
            <w:szCs w:val="24"/>
            <w:lang w:eastAsia="ru-RU"/>
          </w:rPr>
          <w:t>info@</w:t>
        </w:r>
        <w:r w:rsidR="00017E30" w:rsidRPr="00017E30">
          <w:rPr>
            <w:rStyle w:val="a4"/>
            <w:rFonts w:eastAsia="Times New Roman" w:cs="Times New Roman"/>
            <w:color w:val="FF0000"/>
            <w:spacing w:val="21"/>
            <w:sz w:val="24"/>
            <w:szCs w:val="24"/>
            <w:lang w:val="en-US" w:eastAsia="ru-RU"/>
          </w:rPr>
          <w:t>line</w:t>
        </w:r>
        <w:r w:rsidR="00017E30" w:rsidRPr="00017E30">
          <w:rPr>
            <w:rStyle w:val="a4"/>
            <w:rFonts w:eastAsia="Times New Roman" w:cs="Times New Roman"/>
            <w:color w:val="FF0000"/>
            <w:spacing w:val="21"/>
            <w:sz w:val="24"/>
            <w:szCs w:val="24"/>
            <w:lang w:eastAsia="ru-RU"/>
          </w:rPr>
          <w:t>-</w:t>
        </w:r>
        <w:r w:rsidR="00017E30" w:rsidRPr="00017E30">
          <w:rPr>
            <w:rStyle w:val="a4"/>
            <w:rFonts w:eastAsia="Times New Roman" w:cs="Times New Roman"/>
            <w:color w:val="FF0000"/>
            <w:spacing w:val="21"/>
            <w:sz w:val="24"/>
            <w:szCs w:val="24"/>
            <w:lang w:val="en-US" w:eastAsia="ru-RU"/>
          </w:rPr>
          <w:t>style</w:t>
        </w:r>
        <w:r w:rsidR="00017E30" w:rsidRPr="003C468F">
          <w:rPr>
            <w:rStyle w:val="a4"/>
            <w:rFonts w:eastAsia="Times New Roman" w:cs="Times New Roman"/>
            <w:color w:val="FF0000"/>
            <w:spacing w:val="21"/>
            <w:sz w:val="24"/>
            <w:szCs w:val="24"/>
            <w:lang w:eastAsia="ru-RU"/>
          </w:rPr>
          <w:t>.</w:t>
        </w:r>
        <w:proofErr w:type="spellStart"/>
        <w:r w:rsidR="00017E30" w:rsidRPr="003C468F">
          <w:rPr>
            <w:rStyle w:val="a4"/>
            <w:rFonts w:eastAsia="Times New Roman" w:cs="Times New Roman"/>
            <w:color w:val="FF0000"/>
            <w:spacing w:val="21"/>
            <w:sz w:val="24"/>
            <w:szCs w:val="24"/>
            <w:lang w:eastAsia="ru-RU"/>
          </w:rPr>
          <w:t>ru</w:t>
        </w:r>
        <w:proofErr w:type="spellEnd"/>
      </w:hyperlink>
      <w:r w:rsidRPr="003C468F">
        <w:rPr>
          <w:rFonts w:eastAsia="Times New Roman" w:cs="Times New Roman"/>
          <w:color w:val="333333"/>
          <w:spacing w:val="21"/>
          <w:sz w:val="24"/>
          <w:szCs w:val="24"/>
          <w:lang w:eastAsia="ru-RU"/>
        </w:rPr>
        <w:t>.</w:t>
      </w:r>
    </w:p>
    <w:p w14:paraId="61000215" w14:textId="77777777" w:rsidR="003C468F" w:rsidRPr="003C468F" w:rsidRDefault="003C468F" w:rsidP="003C468F">
      <w:pPr>
        <w:numPr>
          <w:ilvl w:val="0"/>
          <w:numId w:val="17"/>
        </w:numPr>
        <w:shd w:val="clear" w:color="auto" w:fill="FFFFFF"/>
        <w:spacing w:before="100" w:beforeAutospacing="1" w:after="100" w:afterAutospacing="1"/>
        <w:rPr>
          <w:rFonts w:eastAsia="Times New Roman" w:cs="Times New Roman"/>
          <w:color w:val="333333"/>
          <w:spacing w:val="21"/>
          <w:sz w:val="24"/>
          <w:szCs w:val="24"/>
          <w:lang w:eastAsia="ru-RU"/>
        </w:rPr>
      </w:pPr>
      <w:r w:rsidRPr="003C468F">
        <w:rPr>
          <w:rFonts w:eastAsia="Times New Roman" w:cs="Times New Roman"/>
          <w:color w:val="333333"/>
          <w:spacing w:val="21"/>
          <w:sz w:val="24"/>
          <w:szCs w:val="24"/>
          <w:lang w:eastAsia="ru-RU"/>
        </w:rPr>
        <w:t>В данном документе будут отражены любые изменения политики обработки персональных данных Оператором. Политика действует бессрочно до замены ее новой версией.</w:t>
      </w:r>
    </w:p>
    <w:p w14:paraId="585CC980" w14:textId="0168076A" w:rsidR="003C468F" w:rsidRPr="003C468F" w:rsidRDefault="003C468F" w:rsidP="003C468F">
      <w:pPr>
        <w:numPr>
          <w:ilvl w:val="0"/>
          <w:numId w:val="17"/>
        </w:numPr>
        <w:shd w:val="clear" w:color="auto" w:fill="FFFFFF"/>
        <w:spacing w:before="100" w:beforeAutospacing="1" w:after="100" w:afterAutospacing="1"/>
        <w:rPr>
          <w:rFonts w:eastAsia="Times New Roman" w:cs="Times New Roman"/>
          <w:color w:val="333333"/>
          <w:spacing w:val="21"/>
          <w:sz w:val="24"/>
          <w:szCs w:val="24"/>
          <w:lang w:eastAsia="ru-RU"/>
        </w:rPr>
      </w:pPr>
      <w:r w:rsidRPr="003C468F">
        <w:rPr>
          <w:rFonts w:eastAsia="Times New Roman" w:cs="Times New Roman"/>
          <w:color w:val="333333"/>
          <w:spacing w:val="21"/>
          <w:sz w:val="24"/>
          <w:szCs w:val="24"/>
          <w:lang w:eastAsia="ru-RU"/>
        </w:rPr>
        <w:t>Актуальная версия Политики в свободном доступе расположена в сети Интернет по адресу </w:t>
      </w:r>
      <w:hyperlink r:id="rId14" w:history="1">
        <w:r w:rsidR="00017E30" w:rsidRPr="00017E30">
          <w:rPr>
            <w:rFonts w:eastAsia="Times New Roman" w:cs="Times New Roman"/>
            <w:color w:val="FF0000"/>
            <w:spacing w:val="21"/>
            <w:sz w:val="24"/>
            <w:szCs w:val="24"/>
            <w:lang w:eastAsia="ru-RU"/>
          </w:rPr>
          <w:t>https://line-style.ru</w:t>
        </w:r>
      </w:hyperlink>
      <w:r w:rsidRPr="003C468F">
        <w:rPr>
          <w:rFonts w:eastAsia="Times New Roman" w:cs="Times New Roman"/>
          <w:color w:val="FF0000"/>
          <w:spacing w:val="21"/>
          <w:sz w:val="24"/>
          <w:szCs w:val="24"/>
          <w:lang w:eastAsia="ru-RU"/>
        </w:rPr>
        <w:t>/policy/.</w:t>
      </w:r>
    </w:p>
    <w:p w14:paraId="2F2FE371" w14:textId="7AAB2696" w:rsidR="00F12C76" w:rsidRPr="003C468F" w:rsidRDefault="00F12C76" w:rsidP="003C468F">
      <w:pPr>
        <w:spacing w:after="0"/>
        <w:rPr>
          <w:rFonts w:cs="Times New Roman"/>
          <w:sz w:val="24"/>
          <w:szCs w:val="24"/>
        </w:rPr>
      </w:pPr>
    </w:p>
    <w:sectPr w:rsidR="00F12C76" w:rsidRPr="003C468F" w:rsidSect="000D2621">
      <w:pgSz w:w="11906" w:h="16838"/>
      <w:pgMar w:top="1134" w:right="567" w:bottom="1134" w:left="1418" w:header="709" w:footer="181" w:gutter="0"/>
      <w:cols w:space="708"/>
      <w:titlePg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49301E"/>
    <w:multiLevelType w:val="multilevel"/>
    <w:tmpl w:val="32FEA06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CA2569F"/>
    <w:multiLevelType w:val="multilevel"/>
    <w:tmpl w:val="95AC95F0"/>
    <w:lvl w:ilvl="0">
      <w:start w:val="1"/>
      <w:numFmt w:val="upperRoman"/>
      <w:lvlText w:val="%1."/>
      <w:lvlJc w:val="left"/>
      <w:pPr>
        <w:ind w:left="1429" w:hanging="720"/>
      </w:pPr>
      <w:rPr>
        <w:rFonts w:hint="default"/>
      </w:rPr>
    </w:lvl>
    <w:lvl w:ilvl="1">
      <w:start w:val="1"/>
      <w:numFmt w:val="decimal"/>
      <w:pStyle w:val="2"/>
      <w:isLgl/>
      <w:lvlText w:val="%1.%2"/>
      <w:lvlJc w:val="left"/>
      <w:pPr>
        <w:ind w:left="1130" w:hanging="421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429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789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149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149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509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869" w:hanging="2160"/>
      </w:pPr>
      <w:rPr>
        <w:rFonts w:hint="default"/>
      </w:rPr>
    </w:lvl>
  </w:abstractNum>
  <w:abstractNum w:abstractNumId="2" w15:restartNumberingAfterBreak="0">
    <w:nsid w:val="0DC0406F"/>
    <w:multiLevelType w:val="multilevel"/>
    <w:tmpl w:val="26340B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0F70B94"/>
    <w:multiLevelType w:val="multilevel"/>
    <w:tmpl w:val="B9EE755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14EB2492"/>
    <w:multiLevelType w:val="multilevel"/>
    <w:tmpl w:val="523C3B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15074FA3"/>
    <w:multiLevelType w:val="multilevel"/>
    <w:tmpl w:val="BB4AA3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1EEE4407"/>
    <w:multiLevelType w:val="multilevel"/>
    <w:tmpl w:val="20526E9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26734A20"/>
    <w:multiLevelType w:val="multilevel"/>
    <w:tmpl w:val="E79617D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2AC456CC"/>
    <w:multiLevelType w:val="multilevel"/>
    <w:tmpl w:val="1276A84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2FAB753F"/>
    <w:multiLevelType w:val="multilevel"/>
    <w:tmpl w:val="9410BE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3FD33C19"/>
    <w:multiLevelType w:val="multilevel"/>
    <w:tmpl w:val="AA0879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427D7DFB"/>
    <w:multiLevelType w:val="multilevel"/>
    <w:tmpl w:val="A62450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59FD77FF"/>
    <w:multiLevelType w:val="multilevel"/>
    <w:tmpl w:val="771852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657A4BA3"/>
    <w:multiLevelType w:val="multilevel"/>
    <w:tmpl w:val="D33C65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69301ED4"/>
    <w:multiLevelType w:val="multilevel"/>
    <w:tmpl w:val="B8B0CC9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71CF610E"/>
    <w:multiLevelType w:val="multilevel"/>
    <w:tmpl w:val="3E407B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7B0D62BB"/>
    <w:multiLevelType w:val="multilevel"/>
    <w:tmpl w:val="C576BF2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4"/>
  </w:num>
  <w:num w:numId="3">
    <w:abstractNumId w:val="12"/>
  </w:num>
  <w:num w:numId="4">
    <w:abstractNumId w:val="2"/>
  </w:num>
  <w:num w:numId="5">
    <w:abstractNumId w:val="5"/>
  </w:num>
  <w:num w:numId="6">
    <w:abstractNumId w:val="15"/>
  </w:num>
  <w:num w:numId="7">
    <w:abstractNumId w:val="10"/>
  </w:num>
  <w:num w:numId="8">
    <w:abstractNumId w:val="11"/>
  </w:num>
  <w:num w:numId="9">
    <w:abstractNumId w:val="9"/>
  </w:num>
  <w:num w:numId="10">
    <w:abstractNumId w:val="13"/>
  </w:num>
  <w:num w:numId="11">
    <w:abstractNumId w:val="14"/>
  </w:num>
  <w:num w:numId="12">
    <w:abstractNumId w:val="7"/>
  </w:num>
  <w:num w:numId="13">
    <w:abstractNumId w:val="3"/>
  </w:num>
  <w:num w:numId="14">
    <w:abstractNumId w:val="0"/>
  </w:num>
  <w:num w:numId="15">
    <w:abstractNumId w:val="8"/>
  </w:num>
  <w:num w:numId="16">
    <w:abstractNumId w:val="6"/>
  </w:num>
  <w:num w:numId="17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drawingGridHorizontalSpacing w:val="140"/>
  <w:drawingGridVerticalSpacing w:val="381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421CF"/>
    <w:rsid w:val="00017E30"/>
    <w:rsid w:val="000B2AB5"/>
    <w:rsid w:val="000D2621"/>
    <w:rsid w:val="003421CF"/>
    <w:rsid w:val="003C468F"/>
    <w:rsid w:val="00541D1B"/>
    <w:rsid w:val="006C0B77"/>
    <w:rsid w:val="008242FF"/>
    <w:rsid w:val="00870751"/>
    <w:rsid w:val="00922C48"/>
    <w:rsid w:val="00A046E0"/>
    <w:rsid w:val="00A21356"/>
    <w:rsid w:val="00AD4C7E"/>
    <w:rsid w:val="00AD7538"/>
    <w:rsid w:val="00B915B7"/>
    <w:rsid w:val="00BA7D90"/>
    <w:rsid w:val="00D30CAB"/>
    <w:rsid w:val="00EA59DF"/>
    <w:rsid w:val="00EE4070"/>
    <w:rsid w:val="00F12C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66ECF2C5"/>
  <w15:chartTrackingRefBased/>
  <w15:docId w15:val="{E2BCCE74-6E11-4CA6-9518-16419653A1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B915B7"/>
    <w:pPr>
      <w:spacing w:line="240" w:lineRule="auto"/>
    </w:pPr>
    <w:rPr>
      <w:rFonts w:ascii="Times New Roman" w:hAnsi="Times New Roman"/>
      <w:kern w:val="0"/>
      <w:sz w:val="28"/>
      <w14:ligatures w14:val="none"/>
    </w:rPr>
  </w:style>
  <w:style w:type="paragraph" w:styleId="1">
    <w:name w:val="heading 1"/>
    <w:basedOn w:val="a"/>
    <w:next w:val="a"/>
    <w:link w:val="10"/>
    <w:uiPriority w:val="9"/>
    <w:qFormat/>
    <w:rsid w:val="00AD4C7E"/>
    <w:pPr>
      <w:keepNext/>
      <w:keepLines/>
      <w:spacing w:before="240" w:after="0" w:line="360" w:lineRule="auto"/>
      <w:ind w:firstLine="709"/>
      <w:jc w:val="both"/>
      <w:outlineLvl w:val="0"/>
    </w:pPr>
    <w:rPr>
      <w:rFonts w:eastAsiaTheme="majorEastAsia" w:cstheme="majorBidi"/>
      <w:szCs w:val="32"/>
      <w:lang w:eastAsia="ru-RU"/>
    </w:rPr>
  </w:style>
  <w:style w:type="paragraph" w:styleId="20">
    <w:name w:val="heading 2"/>
    <w:basedOn w:val="a"/>
    <w:next w:val="a"/>
    <w:link w:val="21"/>
    <w:uiPriority w:val="9"/>
    <w:unhideWhenUsed/>
    <w:qFormat/>
    <w:rsid w:val="00541D1B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AD4C7E"/>
    <w:rPr>
      <w:rFonts w:ascii="Times New Roman" w:eastAsiaTheme="majorEastAsia" w:hAnsi="Times New Roman" w:cstheme="majorBidi"/>
      <w:sz w:val="28"/>
      <w:szCs w:val="32"/>
      <w:lang w:eastAsia="ru-RU"/>
    </w:rPr>
  </w:style>
  <w:style w:type="paragraph" w:customStyle="1" w:styleId="11">
    <w:name w:val="Курсовая_1"/>
    <w:basedOn w:val="1"/>
    <w:next w:val="a"/>
    <w:link w:val="12"/>
    <w:autoRedefine/>
    <w:qFormat/>
    <w:rsid w:val="00541D1B"/>
    <w:pPr>
      <w:spacing w:after="240"/>
      <w:ind w:firstLine="0"/>
      <w:jc w:val="center"/>
    </w:pPr>
    <w:rPr>
      <w:bCs/>
      <w:color w:val="000000" w:themeColor="text1"/>
      <w:szCs w:val="28"/>
      <w:lang w:eastAsia="en-US"/>
    </w:rPr>
  </w:style>
  <w:style w:type="character" w:customStyle="1" w:styleId="12">
    <w:name w:val="Курсовая_1 Знак"/>
    <w:basedOn w:val="a0"/>
    <w:link w:val="11"/>
    <w:rsid w:val="00541D1B"/>
    <w:rPr>
      <w:rFonts w:ascii="Times New Roman" w:eastAsiaTheme="majorEastAsia" w:hAnsi="Times New Roman" w:cstheme="majorBidi"/>
      <w:bCs/>
      <w:color w:val="000000" w:themeColor="text1"/>
      <w:sz w:val="28"/>
      <w:szCs w:val="28"/>
    </w:rPr>
  </w:style>
  <w:style w:type="paragraph" w:customStyle="1" w:styleId="2">
    <w:name w:val="Курсовая_2"/>
    <w:basedOn w:val="20"/>
    <w:next w:val="a"/>
    <w:link w:val="22"/>
    <w:autoRedefine/>
    <w:qFormat/>
    <w:rsid w:val="00541D1B"/>
    <w:pPr>
      <w:numPr>
        <w:ilvl w:val="1"/>
        <w:numId w:val="1"/>
      </w:numPr>
      <w:spacing w:before="200" w:line="480" w:lineRule="auto"/>
    </w:pPr>
    <w:rPr>
      <w:rFonts w:ascii="Times New Roman" w:hAnsi="Times New Roman"/>
      <w:bCs/>
      <w:color w:val="4472C4" w:themeColor="accent1"/>
      <w:sz w:val="28"/>
    </w:rPr>
  </w:style>
  <w:style w:type="character" w:customStyle="1" w:styleId="22">
    <w:name w:val="Курсовая_2 Знак"/>
    <w:basedOn w:val="21"/>
    <w:link w:val="2"/>
    <w:rsid w:val="00541D1B"/>
    <w:rPr>
      <w:rFonts w:ascii="Times New Roman" w:eastAsiaTheme="majorEastAsia" w:hAnsi="Times New Roman" w:cstheme="majorBidi"/>
      <w:bCs/>
      <w:color w:val="4472C4" w:themeColor="accent1"/>
      <w:sz w:val="28"/>
      <w:szCs w:val="26"/>
    </w:rPr>
  </w:style>
  <w:style w:type="character" w:customStyle="1" w:styleId="21">
    <w:name w:val="Заголовок 2 Знак"/>
    <w:basedOn w:val="a0"/>
    <w:link w:val="20"/>
    <w:uiPriority w:val="9"/>
    <w:rsid w:val="00541D1B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customStyle="1" w:styleId="I">
    <w:name w:val="Заголовок I"/>
    <w:basedOn w:val="a"/>
    <w:next w:val="a"/>
    <w:link w:val="I0"/>
    <w:autoRedefine/>
    <w:qFormat/>
    <w:rsid w:val="00A046E0"/>
    <w:pPr>
      <w:spacing w:line="720" w:lineRule="auto"/>
      <w:jc w:val="center"/>
    </w:pPr>
  </w:style>
  <w:style w:type="character" w:customStyle="1" w:styleId="I0">
    <w:name w:val="Заголовок I Знак"/>
    <w:basedOn w:val="a0"/>
    <w:link w:val="I"/>
    <w:rsid w:val="00A046E0"/>
    <w:rPr>
      <w:rFonts w:ascii="Times New Roman" w:hAnsi="Times New Roman"/>
      <w:kern w:val="0"/>
      <w:sz w:val="28"/>
      <w14:ligatures w14:val="none"/>
    </w:rPr>
  </w:style>
  <w:style w:type="character" w:styleId="a3">
    <w:name w:val="Strong"/>
    <w:basedOn w:val="a0"/>
    <w:uiPriority w:val="22"/>
    <w:qFormat/>
    <w:rsid w:val="00D30CAB"/>
    <w:rPr>
      <w:b/>
      <w:bCs/>
    </w:rPr>
  </w:style>
  <w:style w:type="paragraph" w:customStyle="1" w:styleId="quill-tablecell-line">
    <w:name w:val="quill-table__cell-line"/>
    <w:basedOn w:val="a"/>
    <w:rsid w:val="00D30CAB"/>
    <w:pPr>
      <w:spacing w:before="100" w:beforeAutospacing="1" w:after="100" w:afterAutospacing="1"/>
    </w:pPr>
    <w:rPr>
      <w:rFonts w:eastAsia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unhideWhenUsed/>
    <w:rsid w:val="003C468F"/>
    <w:rPr>
      <w:color w:val="0000FF"/>
      <w:u w:val="single"/>
    </w:rPr>
  </w:style>
  <w:style w:type="paragraph" w:styleId="a5">
    <w:name w:val="Normal (Web)"/>
    <w:basedOn w:val="a"/>
    <w:uiPriority w:val="99"/>
    <w:semiHidden/>
    <w:unhideWhenUsed/>
    <w:rsid w:val="003C468F"/>
    <w:pPr>
      <w:spacing w:before="100" w:beforeAutospacing="1" w:after="100" w:afterAutospacing="1"/>
    </w:pPr>
    <w:rPr>
      <w:rFonts w:eastAsia="Times New Roman" w:cs="Times New Roman"/>
      <w:sz w:val="24"/>
      <w:szCs w:val="24"/>
      <w:lang w:eastAsia="ru-RU"/>
    </w:rPr>
  </w:style>
  <w:style w:type="character" w:styleId="a6">
    <w:name w:val="Unresolved Mention"/>
    <w:basedOn w:val="a0"/>
    <w:uiPriority w:val="99"/>
    <w:semiHidden/>
    <w:unhideWhenUsed/>
    <w:rsid w:val="003C468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3262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648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394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784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783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980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5054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683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828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564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7575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line-style.ru" TargetMode="External"/><Relationship Id="rId13" Type="http://schemas.openxmlformats.org/officeDocument/2006/relationships/hyperlink" Target="mailto:info@line-style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line-style.ru" TargetMode="External"/><Relationship Id="rId12" Type="http://schemas.openxmlformats.org/officeDocument/2006/relationships/hyperlink" Target="mailto:info@line-style.ru" TargetMode="Externa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hyperlink" Target="https://line-style.ru" TargetMode="External"/><Relationship Id="rId11" Type="http://schemas.openxmlformats.org/officeDocument/2006/relationships/hyperlink" Target="mailto:info@line-style.ru" TargetMode="External"/><Relationship Id="rId5" Type="http://schemas.openxmlformats.org/officeDocument/2006/relationships/hyperlink" Target="https://line-style.ru" TargetMode="External"/><Relationship Id="rId15" Type="http://schemas.openxmlformats.org/officeDocument/2006/relationships/fontTable" Target="fontTable.xml"/><Relationship Id="rId10" Type="http://schemas.openxmlformats.org/officeDocument/2006/relationships/hyperlink" Target="https://line-style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mailto:info@line-style.ru" TargetMode="External"/><Relationship Id="rId14" Type="http://schemas.openxmlformats.org/officeDocument/2006/relationships/hyperlink" Target="https://line-style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42</TotalTime>
  <Pages>3</Pages>
  <Words>1161</Words>
  <Characters>6623</Characters>
  <Application>Microsoft Office Word</Application>
  <DocSecurity>0</DocSecurity>
  <Lines>55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Дарья Алексадровна</dc:creator>
  <cp:keywords/>
  <dc:description/>
  <cp:lastModifiedBy>Дарья Алексадровна</cp:lastModifiedBy>
  <cp:revision>4</cp:revision>
  <dcterms:created xsi:type="dcterms:W3CDTF">2026-10-14T07:21:00Z</dcterms:created>
  <dcterms:modified xsi:type="dcterms:W3CDTF">2026-10-15T10:06:00Z</dcterms:modified>
</cp:coreProperties>
</file>